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0"/>
        <w:gridCol w:w="4289"/>
      </w:tblGrid>
      <w:tr w:rsidR="00013C5F" w:rsidTr="002C068C">
        <w:trPr>
          <w:cantSplit/>
          <w:jc w:val="center"/>
        </w:trPr>
        <w:tc>
          <w:tcPr>
            <w:tcW w:w="1460" w:type="dxa"/>
            <w:vMerge w:val="restart"/>
            <w:tcBorders>
              <w:top w:val="nil"/>
              <w:left w:val="nil"/>
              <w:bottom w:val="nil"/>
              <w:right w:val="nil"/>
            </w:tcBorders>
            <w:vAlign w:val="center"/>
          </w:tcPr>
          <w:p w:rsidR="00013C5F" w:rsidRDefault="00013C5F" w:rsidP="002C068C">
            <w:pPr>
              <w:rPr>
                <w:sz w:val="52"/>
              </w:rPr>
            </w:pPr>
            <w:r>
              <w:rPr>
                <w:noProof/>
              </w:rPr>
              <w:drawing>
                <wp:inline distT="0" distB="0" distL="0" distR="0">
                  <wp:extent cx="781050" cy="7524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781050" cy="752475"/>
                          </a:xfrm>
                          <a:prstGeom prst="rect">
                            <a:avLst/>
                          </a:prstGeom>
                          <a:noFill/>
                          <a:ln w="9525">
                            <a:noFill/>
                            <a:miter lim="800000"/>
                            <a:headEnd/>
                            <a:tailEnd/>
                          </a:ln>
                        </pic:spPr>
                      </pic:pic>
                    </a:graphicData>
                  </a:graphic>
                </wp:inline>
              </w:drawing>
            </w:r>
            <w:r>
              <w:t xml:space="preserve"> </w:t>
            </w:r>
          </w:p>
        </w:tc>
        <w:tc>
          <w:tcPr>
            <w:tcW w:w="4289" w:type="dxa"/>
            <w:tcBorders>
              <w:top w:val="nil"/>
              <w:left w:val="nil"/>
              <w:bottom w:val="nil"/>
              <w:right w:val="nil"/>
            </w:tcBorders>
            <w:vAlign w:val="center"/>
          </w:tcPr>
          <w:p w:rsidR="00013C5F" w:rsidRDefault="00013C5F" w:rsidP="002C068C">
            <w:pPr>
              <w:rPr>
                <w:sz w:val="52"/>
              </w:rPr>
            </w:pPr>
            <w:r>
              <w:rPr>
                <w:noProof/>
                <w:sz w:val="52"/>
              </w:rPr>
              <w:drawing>
                <wp:inline distT="0" distB="0" distL="0" distR="0">
                  <wp:extent cx="2390775" cy="51435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srcRect/>
                          <a:stretch>
                            <a:fillRect/>
                          </a:stretch>
                        </pic:blipFill>
                        <pic:spPr bwMode="auto">
                          <a:xfrm>
                            <a:off x="0" y="0"/>
                            <a:ext cx="2390775" cy="514350"/>
                          </a:xfrm>
                          <a:prstGeom prst="rect">
                            <a:avLst/>
                          </a:prstGeom>
                          <a:solidFill>
                            <a:srgbClr val="000000"/>
                          </a:solidFill>
                          <a:ln w="9525">
                            <a:noFill/>
                            <a:miter lim="800000"/>
                            <a:headEnd/>
                            <a:tailEnd/>
                          </a:ln>
                        </pic:spPr>
                      </pic:pic>
                    </a:graphicData>
                  </a:graphic>
                </wp:inline>
              </w:drawing>
            </w:r>
          </w:p>
        </w:tc>
      </w:tr>
      <w:tr w:rsidR="00013C5F" w:rsidTr="002C068C">
        <w:trPr>
          <w:cantSplit/>
          <w:trHeight w:val="1400"/>
          <w:jc w:val="center"/>
        </w:trPr>
        <w:tc>
          <w:tcPr>
            <w:tcW w:w="1460" w:type="dxa"/>
            <w:vMerge/>
            <w:tcBorders>
              <w:left w:val="nil"/>
              <w:bottom w:val="nil"/>
              <w:right w:val="nil"/>
            </w:tcBorders>
            <w:vAlign w:val="center"/>
          </w:tcPr>
          <w:p w:rsidR="00013C5F" w:rsidRDefault="00013C5F" w:rsidP="002C068C">
            <w:pPr>
              <w:rPr>
                <w:sz w:val="52"/>
              </w:rPr>
            </w:pPr>
          </w:p>
        </w:tc>
        <w:tc>
          <w:tcPr>
            <w:tcW w:w="4289" w:type="dxa"/>
            <w:tcBorders>
              <w:top w:val="nil"/>
              <w:left w:val="nil"/>
              <w:bottom w:val="nil"/>
              <w:right w:val="nil"/>
            </w:tcBorders>
            <w:vAlign w:val="center"/>
          </w:tcPr>
          <w:p w:rsidR="00013C5F" w:rsidRDefault="00013C5F" w:rsidP="002C068C">
            <w:pPr>
              <w:jc w:val="center"/>
              <w:rPr>
                <w:rFonts w:ascii="Verdana" w:hAnsi="Verdana"/>
                <w:b/>
                <w:w w:val="66"/>
                <w:sz w:val="32"/>
                <w:szCs w:val="32"/>
              </w:rPr>
            </w:pPr>
            <w:smartTag w:uri="urn:schemas-microsoft-com:office:smarttags" w:element="PlaceName">
              <w:smartTag w:uri="urn:schemas-microsoft-com:office:smarttags" w:element="place">
                <w:r>
                  <w:rPr>
                    <w:rFonts w:ascii="Verdana" w:hAnsi="Verdana"/>
                    <w:b/>
                    <w:w w:val="66"/>
                    <w:sz w:val="32"/>
                    <w:szCs w:val="32"/>
                  </w:rPr>
                  <w:t>PINGDINGSHAN</w:t>
                </w:r>
              </w:smartTag>
              <w:r>
                <w:rPr>
                  <w:rFonts w:ascii="Verdana" w:hAnsi="Verdana"/>
                  <w:b/>
                  <w:w w:val="66"/>
                  <w:sz w:val="32"/>
                  <w:szCs w:val="32"/>
                </w:rPr>
                <w:t xml:space="preserve"> </w:t>
              </w:r>
              <w:smartTag w:uri="urn:schemas-microsoft-com:office:smarttags" w:element="PlaceType">
                <w:r>
                  <w:rPr>
                    <w:rFonts w:ascii="Verdana" w:hAnsi="Verdana"/>
                    <w:b/>
                    <w:w w:val="66"/>
                    <w:sz w:val="32"/>
                    <w:szCs w:val="32"/>
                  </w:rPr>
                  <w:t>UNIVERSITY</w:t>
                </w:r>
              </w:smartTag>
            </w:smartTag>
          </w:p>
        </w:tc>
      </w:tr>
    </w:tbl>
    <w:p w:rsidR="00013C5F" w:rsidRDefault="00013C5F" w:rsidP="00013C5F">
      <w:pPr>
        <w:jc w:val="center"/>
        <w:rPr>
          <w:rFonts w:ascii="宋体"/>
          <w:b/>
          <w:bCs/>
          <w:w w:val="110"/>
          <w:sz w:val="72"/>
        </w:rPr>
      </w:pPr>
    </w:p>
    <w:p w:rsidR="00013C5F" w:rsidRDefault="00013C5F" w:rsidP="00013C5F">
      <w:pPr>
        <w:jc w:val="center"/>
        <w:rPr>
          <w:rFonts w:ascii="宋体"/>
          <w:b/>
          <w:bCs/>
          <w:w w:val="110"/>
          <w:sz w:val="72"/>
        </w:rPr>
      </w:pPr>
      <w:r>
        <w:rPr>
          <w:rFonts w:ascii="宋体" w:hAnsi="宋体" w:hint="eastAsia"/>
          <w:b/>
          <w:bCs/>
          <w:w w:val="110"/>
          <w:sz w:val="72"/>
        </w:rPr>
        <w:t>毕业论文</w:t>
      </w:r>
    </w:p>
    <w:p w:rsidR="00013C5F" w:rsidRDefault="00013C5F" w:rsidP="00013C5F">
      <w:pPr>
        <w:ind w:leftChars="50" w:left="120" w:firstLineChars="398" w:firstLine="1194"/>
        <w:rPr>
          <w:sz w:val="30"/>
        </w:rPr>
      </w:pPr>
    </w:p>
    <w:p w:rsidR="00013C5F" w:rsidRDefault="00013C5F" w:rsidP="00013C5F">
      <w:pPr>
        <w:rPr>
          <w:sz w:val="30"/>
        </w:rPr>
      </w:pPr>
    </w:p>
    <w:p w:rsidR="00013C5F" w:rsidRDefault="00013C5F" w:rsidP="00013C5F">
      <w:pPr>
        <w:ind w:leftChars="50" w:left="120" w:firstLineChars="398" w:firstLine="1194"/>
        <w:rPr>
          <w:sz w:val="30"/>
        </w:rPr>
      </w:pPr>
    </w:p>
    <w:p w:rsidR="00013C5F" w:rsidRPr="009203E4" w:rsidRDefault="00013C5F" w:rsidP="00013C5F">
      <w:pPr>
        <w:spacing w:line="360" w:lineRule="auto"/>
        <w:ind w:firstLineChars="685" w:firstLine="2475"/>
        <w:rPr>
          <w:rFonts w:ascii="黑体" w:eastAsia="黑体" w:hAnsi="黑体"/>
          <w:spacing w:val="20"/>
          <w:position w:val="16"/>
          <w:sz w:val="32"/>
          <w:szCs w:val="32"/>
        </w:rPr>
      </w:pPr>
      <w:r w:rsidRPr="009203E4">
        <w:rPr>
          <w:rFonts w:ascii="黑体" w:eastAsia="黑体" w:hAnsi="黑体" w:hint="eastAsia"/>
          <w:b/>
          <w:spacing w:val="20"/>
          <w:position w:val="16"/>
          <w:sz w:val="32"/>
          <w:szCs w:val="32"/>
        </w:rPr>
        <w:t>平顶山学院大学生体育消费</w:t>
      </w:r>
    </w:p>
    <w:p w:rsidR="00013C5F" w:rsidRDefault="00013C5F" w:rsidP="00013C5F">
      <w:pPr>
        <w:spacing w:line="360" w:lineRule="auto"/>
        <w:ind w:firstLineChars="239" w:firstLine="959"/>
        <w:rPr>
          <w:rFonts w:ascii="宋体"/>
          <w:spacing w:val="20"/>
          <w:position w:val="16"/>
          <w:sz w:val="30"/>
          <w:szCs w:val="20"/>
        </w:rPr>
      </w:pPr>
      <w:r>
        <w:rPr>
          <w:rFonts w:ascii="宋体" w:hAnsi="宋体" w:hint="eastAsia"/>
          <w:b/>
          <w:bCs/>
          <w:spacing w:val="20"/>
          <w:position w:val="16"/>
          <w:sz w:val="36"/>
        </w:rPr>
        <w:t>题</w:t>
      </w:r>
      <w:r>
        <w:rPr>
          <w:rFonts w:ascii="宋体" w:hAnsi="宋体"/>
          <w:b/>
          <w:bCs/>
          <w:spacing w:val="20"/>
          <w:position w:val="16"/>
          <w:sz w:val="36"/>
        </w:rPr>
        <w:t xml:space="preserve">  </w:t>
      </w:r>
      <w:r>
        <w:rPr>
          <w:rFonts w:ascii="宋体" w:hAnsi="宋体" w:hint="eastAsia"/>
          <w:b/>
          <w:bCs/>
          <w:spacing w:val="20"/>
          <w:position w:val="16"/>
          <w:sz w:val="36"/>
        </w:rPr>
        <w:t>目</w:t>
      </w:r>
      <w:r>
        <w:rPr>
          <w:rFonts w:ascii="宋体" w:hAnsi="宋体"/>
          <w:b/>
          <w:bCs/>
          <w:spacing w:val="20"/>
          <w:position w:val="16"/>
          <w:sz w:val="36"/>
        </w:rPr>
        <w:t>:</w:t>
      </w:r>
      <w:r>
        <w:rPr>
          <w:rFonts w:ascii="宋体" w:hAnsi="宋体"/>
          <w:b/>
          <w:bCs/>
          <w:spacing w:val="20"/>
          <w:position w:val="16"/>
          <w:sz w:val="36"/>
          <w:u w:val="single"/>
        </w:rPr>
        <w:t xml:space="preserve">       </w:t>
      </w:r>
      <w:r w:rsidRPr="009203E4">
        <w:rPr>
          <w:rFonts w:ascii="黑体" w:eastAsia="黑体" w:hAnsi="黑体" w:hint="eastAsia"/>
          <w:b/>
          <w:spacing w:val="20"/>
          <w:position w:val="16"/>
          <w:sz w:val="32"/>
          <w:szCs w:val="32"/>
          <w:u w:val="single"/>
        </w:rPr>
        <w:t>现状调查与分析</w:t>
      </w:r>
      <w:r w:rsidRPr="009203E4">
        <w:rPr>
          <w:rFonts w:ascii="黑体" w:eastAsia="黑体" w:hAnsi="黑体"/>
          <w:b/>
          <w:spacing w:val="20"/>
          <w:position w:val="16"/>
          <w:sz w:val="32"/>
          <w:szCs w:val="32"/>
          <w:u w:val="single"/>
        </w:rPr>
        <w:t xml:space="preserve"> </w:t>
      </w:r>
      <w:r>
        <w:rPr>
          <w:rFonts w:ascii="宋体" w:hAnsi="宋体"/>
          <w:b/>
          <w:spacing w:val="20"/>
          <w:position w:val="16"/>
          <w:sz w:val="36"/>
          <w:szCs w:val="36"/>
          <w:u w:val="single"/>
        </w:rPr>
        <w:t xml:space="preserve">  </w:t>
      </w:r>
      <w:r>
        <w:rPr>
          <w:rStyle w:val="af"/>
        </w:rPr>
        <w:commentReference w:id="0"/>
      </w:r>
    </w:p>
    <w:p w:rsidR="00013C5F" w:rsidRDefault="00013C5F" w:rsidP="00013C5F">
      <w:pPr>
        <w:rPr>
          <w:rFonts w:ascii="宋体"/>
        </w:rPr>
      </w:pPr>
    </w:p>
    <w:p w:rsidR="00013C5F" w:rsidRDefault="00013C5F" w:rsidP="00013C5F">
      <w:pPr>
        <w:rPr>
          <w:rFonts w:ascii="宋体"/>
        </w:rPr>
      </w:pPr>
    </w:p>
    <w:p w:rsidR="00013C5F" w:rsidRDefault="00013C5F" w:rsidP="00013C5F">
      <w:pPr>
        <w:rPr>
          <w:rFonts w:ascii="宋体"/>
        </w:rPr>
      </w:pPr>
    </w:p>
    <w:p w:rsidR="00013C5F" w:rsidRDefault="00013C5F" w:rsidP="00013C5F">
      <w:pPr>
        <w:rPr>
          <w:rFonts w:ascii="宋体"/>
        </w:rPr>
      </w:pPr>
    </w:p>
    <w:tbl>
      <w:tblPr>
        <w:tblW w:w="6804" w:type="dxa"/>
        <w:tblInd w:w="959" w:type="dxa"/>
        <w:tblLayout w:type="fixed"/>
        <w:tblLook w:val="00A0"/>
      </w:tblPr>
      <w:tblGrid>
        <w:gridCol w:w="1701"/>
        <w:gridCol w:w="5103"/>
      </w:tblGrid>
      <w:tr w:rsidR="00013C5F" w:rsidTr="002C068C">
        <w:tc>
          <w:tcPr>
            <w:tcW w:w="1701" w:type="dxa"/>
          </w:tcPr>
          <w:p w:rsidR="00013C5F" w:rsidRDefault="00013C5F" w:rsidP="002C068C">
            <w:pPr>
              <w:jc w:val="right"/>
              <w:rPr>
                <w:rFonts w:ascii="宋体" w:cs="宋体"/>
                <w:b/>
                <w:bCs/>
                <w:color w:val="000000"/>
                <w:sz w:val="30"/>
                <w:szCs w:val="30"/>
              </w:rPr>
            </w:pPr>
            <w:r>
              <w:rPr>
                <w:rFonts w:ascii="宋体" w:hAnsi="宋体" w:cs="宋体" w:hint="eastAsia"/>
                <w:b/>
                <w:bCs/>
                <w:color w:val="000000"/>
                <w:sz w:val="30"/>
                <w:szCs w:val="30"/>
              </w:rPr>
              <w:t>院（系）：</w:t>
            </w:r>
          </w:p>
        </w:tc>
        <w:tc>
          <w:tcPr>
            <w:tcW w:w="5103" w:type="dxa"/>
          </w:tcPr>
          <w:p w:rsidR="00013C5F" w:rsidRDefault="00013C5F" w:rsidP="002C068C">
            <w:pPr>
              <w:rPr>
                <w:rFonts w:ascii="宋体" w:cs="宋体"/>
                <w:b/>
                <w:bCs/>
                <w:color w:val="000000"/>
                <w:sz w:val="30"/>
                <w:szCs w:val="30"/>
                <w:u w:val="single"/>
              </w:rPr>
            </w:pPr>
            <w:r>
              <w:rPr>
                <w:rFonts w:ascii="宋体" w:hAnsi="宋体" w:cs="宋体"/>
                <w:b/>
                <w:bCs/>
                <w:color w:val="000000"/>
                <w:sz w:val="30"/>
                <w:szCs w:val="30"/>
                <w:u w:val="single"/>
              </w:rPr>
              <w:t xml:space="preserve">            </w:t>
            </w:r>
            <w:commentRangeStart w:id="1"/>
            <w:r>
              <w:rPr>
                <w:rFonts w:ascii="宋体" w:hAnsi="宋体" w:cs="宋体"/>
                <w:b/>
                <w:bCs/>
                <w:color w:val="000000"/>
                <w:sz w:val="30"/>
                <w:szCs w:val="30"/>
                <w:u w:val="single"/>
              </w:rPr>
              <w:t xml:space="preserve"> </w:t>
            </w:r>
            <w:r>
              <w:rPr>
                <w:rFonts w:ascii="宋体" w:hAnsi="宋体" w:cs="宋体" w:hint="eastAsia"/>
                <w:b/>
                <w:bCs/>
                <w:color w:val="000000"/>
                <w:sz w:val="30"/>
                <w:szCs w:val="30"/>
                <w:u w:val="single"/>
              </w:rPr>
              <w:t>体育系</w:t>
            </w:r>
            <w:commentRangeEnd w:id="1"/>
            <w:r>
              <w:rPr>
                <w:rStyle w:val="af"/>
              </w:rPr>
              <w:commentReference w:id="1"/>
            </w:r>
            <w:r>
              <w:rPr>
                <w:rFonts w:ascii="宋体" w:hAnsi="宋体" w:cs="宋体"/>
                <w:b/>
                <w:bCs/>
                <w:color w:val="000000"/>
                <w:sz w:val="30"/>
                <w:szCs w:val="30"/>
                <w:u w:val="single"/>
              </w:rPr>
              <w:t xml:space="preserve">                  </w:t>
            </w:r>
          </w:p>
        </w:tc>
      </w:tr>
      <w:tr w:rsidR="00013C5F" w:rsidTr="002C068C">
        <w:tc>
          <w:tcPr>
            <w:tcW w:w="1701" w:type="dxa"/>
          </w:tcPr>
          <w:p w:rsidR="00013C5F" w:rsidRDefault="00013C5F" w:rsidP="002C068C">
            <w:pPr>
              <w:jc w:val="right"/>
              <w:rPr>
                <w:rFonts w:ascii="宋体" w:cs="宋体"/>
                <w:b/>
                <w:bCs/>
                <w:color w:val="000000"/>
                <w:sz w:val="30"/>
                <w:szCs w:val="30"/>
              </w:rPr>
            </w:pPr>
            <w:r>
              <w:rPr>
                <w:rFonts w:ascii="宋体" w:hAnsi="宋体" w:cs="宋体" w:hint="eastAsia"/>
                <w:b/>
                <w:bCs/>
                <w:color w:val="000000"/>
                <w:sz w:val="30"/>
                <w:szCs w:val="30"/>
              </w:rPr>
              <w:t>专业年级：</w:t>
            </w:r>
          </w:p>
        </w:tc>
        <w:tc>
          <w:tcPr>
            <w:tcW w:w="5103" w:type="dxa"/>
          </w:tcPr>
          <w:p w:rsidR="00013C5F" w:rsidRDefault="00013C5F" w:rsidP="002C068C">
            <w:pPr>
              <w:rPr>
                <w:rFonts w:ascii="宋体" w:cs="宋体"/>
                <w:b/>
                <w:bCs/>
                <w:color w:val="000000"/>
                <w:sz w:val="30"/>
                <w:szCs w:val="30"/>
                <w:u w:val="single"/>
              </w:rPr>
            </w:pPr>
            <w:r>
              <w:rPr>
                <w:rFonts w:ascii="宋体" w:hAnsi="宋体" w:cs="宋体"/>
                <w:b/>
                <w:bCs/>
                <w:color w:val="000000"/>
                <w:sz w:val="30"/>
                <w:szCs w:val="30"/>
                <w:u w:val="single"/>
              </w:rPr>
              <w:t xml:space="preserve">         </w:t>
            </w:r>
            <w:commentRangeStart w:id="2"/>
            <w:r>
              <w:rPr>
                <w:rFonts w:ascii="宋体" w:hAnsi="宋体" w:cs="宋体" w:hint="eastAsia"/>
                <w:b/>
                <w:bCs/>
                <w:color w:val="000000"/>
                <w:sz w:val="30"/>
                <w:szCs w:val="30"/>
                <w:u w:val="single"/>
              </w:rPr>
              <w:t>体育教育</w:t>
            </w:r>
            <w:r>
              <w:rPr>
                <w:rFonts w:ascii="宋体" w:hAnsi="宋体" w:cs="宋体"/>
                <w:b/>
                <w:bCs/>
                <w:color w:val="000000"/>
                <w:sz w:val="30"/>
                <w:szCs w:val="30"/>
                <w:u w:val="single"/>
              </w:rPr>
              <w:t>2011</w:t>
            </w:r>
            <w:r>
              <w:rPr>
                <w:rFonts w:ascii="宋体" w:hAnsi="宋体" w:cs="宋体" w:hint="eastAsia"/>
                <w:b/>
                <w:bCs/>
                <w:color w:val="000000"/>
                <w:sz w:val="30"/>
                <w:szCs w:val="30"/>
                <w:u w:val="single"/>
              </w:rPr>
              <w:t>级</w:t>
            </w:r>
            <w:commentRangeEnd w:id="2"/>
            <w:r>
              <w:rPr>
                <w:rStyle w:val="af"/>
              </w:rPr>
              <w:commentReference w:id="2"/>
            </w:r>
            <w:r>
              <w:rPr>
                <w:rFonts w:ascii="宋体" w:hAnsi="宋体" w:cs="宋体"/>
                <w:b/>
                <w:bCs/>
                <w:color w:val="000000"/>
                <w:sz w:val="30"/>
                <w:szCs w:val="30"/>
                <w:u w:val="single"/>
              </w:rPr>
              <w:t xml:space="preserve">                               </w:t>
            </w:r>
          </w:p>
        </w:tc>
      </w:tr>
      <w:tr w:rsidR="00013C5F" w:rsidTr="002C068C">
        <w:tc>
          <w:tcPr>
            <w:tcW w:w="1701" w:type="dxa"/>
          </w:tcPr>
          <w:p w:rsidR="00013C5F" w:rsidRDefault="00013C5F" w:rsidP="002C068C">
            <w:pPr>
              <w:wordWrap w:val="0"/>
              <w:jc w:val="right"/>
              <w:rPr>
                <w:rFonts w:ascii="宋体" w:cs="宋体"/>
                <w:b/>
                <w:bCs/>
                <w:color w:val="000000"/>
                <w:sz w:val="30"/>
                <w:szCs w:val="30"/>
              </w:rPr>
            </w:pPr>
            <w:r>
              <w:rPr>
                <w:rFonts w:ascii="宋体" w:hAnsi="宋体" w:cs="宋体" w:hint="eastAsia"/>
                <w:b/>
                <w:bCs/>
                <w:color w:val="000000"/>
                <w:sz w:val="30"/>
                <w:szCs w:val="30"/>
              </w:rPr>
              <w:t>姓</w:t>
            </w:r>
            <w:r>
              <w:rPr>
                <w:rFonts w:ascii="宋体" w:hAnsi="宋体" w:cs="宋体"/>
                <w:b/>
                <w:bCs/>
                <w:color w:val="000000"/>
                <w:sz w:val="30"/>
                <w:szCs w:val="30"/>
              </w:rPr>
              <w:t xml:space="preserve">   </w:t>
            </w:r>
            <w:r>
              <w:rPr>
                <w:rFonts w:ascii="宋体" w:hAnsi="宋体" w:cs="宋体" w:hint="eastAsia"/>
                <w:b/>
                <w:bCs/>
                <w:color w:val="000000"/>
                <w:sz w:val="30"/>
                <w:szCs w:val="30"/>
              </w:rPr>
              <w:t>名：</w:t>
            </w:r>
          </w:p>
        </w:tc>
        <w:tc>
          <w:tcPr>
            <w:tcW w:w="5103" w:type="dxa"/>
          </w:tcPr>
          <w:p w:rsidR="00013C5F" w:rsidRDefault="00013C5F" w:rsidP="002C068C">
            <w:pPr>
              <w:rPr>
                <w:rFonts w:ascii="宋体" w:cs="宋体"/>
                <w:b/>
                <w:bCs/>
                <w:color w:val="000000"/>
                <w:sz w:val="30"/>
                <w:szCs w:val="30"/>
                <w:u w:val="single"/>
              </w:rPr>
            </w:pPr>
            <w:r>
              <w:rPr>
                <w:rFonts w:ascii="宋体" w:hAnsi="宋体" w:cs="宋体"/>
                <w:b/>
                <w:bCs/>
                <w:color w:val="000000"/>
                <w:sz w:val="30"/>
                <w:szCs w:val="30"/>
                <w:u w:val="single"/>
              </w:rPr>
              <w:t xml:space="preserve">              </w:t>
            </w:r>
            <w:r>
              <w:rPr>
                <w:rFonts w:ascii="宋体" w:hAnsi="宋体" w:cs="宋体" w:hint="eastAsia"/>
                <w:b/>
                <w:bCs/>
                <w:color w:val="000000"/>
                <w:sz w:val="30"/>
                <w:szCs w:val="30"/>
                <w:u w:val="single"/>
              </w:rPr>
              <w:t>高明</w:t>
            </w:r>
            <w:r>
              <w:rPr>
                <w:rFonts w:ascii="宋体" w:hAnsi="宋体" w:cs="宋体"/>
                <w:b/>
                <w:bCs/>
                <w:color w:val="000000"/>
                <w:sz w:val="30"/>
                <w:szCs w:val="30"/>
                <w:u w:val="single"/>
              </w:rPr>
              <w:t xml:space="preserve">                               </w:t>
            </w:r>
          </w:p>
        </w:tc>
      </w:tr>
      <w:tr w:rsidR="00013C5F" w:rsidTr="002C068C">
        <w:tc>
          <w:tcPr>
            <w:tcW w:w="1701" w:type="dxa"/>
          </w:tcPr>
          <w:p w:rsidR="00013C5F" w:rsidRDefault="00013C5F" w:rsidP="002C068C">
            <w:pPr>
              <w:wordWrap w:val="0"/>
              <w:jc w:val="right"/>
              <w:rPr>
                <w:rFonts w:ascii="宋体" w:cs="宋体"/>
                <w:b/>
                <w:bCs/>
                <w:color w:val="000000"/>
                <w:sz w:val="30"/>
                <w:szCs w:val="30"/>
              </w:rPr>
            </w:pPr>
            <w:r>
              <w:rPr>
                <w:rFonts w:ascii="宋体" w:hAnsi="宋体" w:cs="宋体" w:hint="eastAsia"/>
                <w:b/>
                <w:bCs/>
                <w:color w:val="000000"/>
                <w:sz w:val="30"/>
                <w:szCs w:val="30"/>
              </w:rPr>
              <w:t>学</w:t>
            </w:r>
            <w:r>
              <w:rPr>
                <w:rFonts w:ascii="宋体" w:hAnsi="宋体" w:cs="宋体"/>
                <w:b/>
                <w:bCs/>
                <w:color w:val="000000"/>
                <w:sz w:val="30"/>
                <w:szCs w:val="30"/>
              </w:rPr>
              <w:t xml:space="preserve">   </w:t>
            </w:r>
            <w:r>
              <w:rPr>
                <w:rFonts w:ascii="宋体" w:hAnsi="宋体" w:cs="宋体" w:hint="eastAsia"/>
                <w:b/>
                <w:bCs/>
                <w:color w:val="000000"/>
                <w:sz w:val="30"/>
                <w:szCs w:val="30"/>
              </w:rPr>
              <w:t>号：</w:t>
            </w:r>
          </w:p>
        </w:tc>
        <w:tc>
          <w:tcPr>
            <w:tcW w:w="5103" w:type="dxa"/>
          </w:tcPr>
          <w:p w:rsidR="00013C5F" w:rsidRDefault="00013C5F" w:rsidP="002C068C">
            <w:pPr>
              <w:rPr>
                <w:rFonts w:ascii="宋体" w:cs="宋体"/>
                <w:b/>
                <w:bCs/>
                <w:color w:val="000000"/>
                <w:sz w:val="30"/>
                <w:szCs w:val="30"/>
                <w:u w:val="single"/>
              </w:rPr>
            </w:pPr>
            <w:r>
              <w:rPr>
                <w:rFonts w:ascii="宋体" w:hAnsi="宋体" w:cs="宋体"/>
                <w:b/>
                <w:bCs/>
                <w:color w:val="000000"/>
                <w:sz w:val="30"/>
                <w:szCs w:val="30"/>
                <w:u w:val="single"/>
              </w:rPr>
              <w:t xml:space="preserve">           111080128                        </w:t>
            </w:r>
          </w:p>
        </w:tc>
      </w:tr>
      <w:tr w:rsidR="00013C5F" w:rsidTr="002C068C">
        <w:tc>
          <w:tcPr>
            <w:tcW w:w="1701" w:type="dxa"/>
          </w:tcPr>
          <w:p w:rsidR="00013C5F" w:rsidRDefault="00013C5F" w:rsidP="002C068C">
            <w:pPr>
              <w:jc w:val="right"/>
              <w:rPr>
                <w:rFonts w:ascii="宋体" w:cs="宋体"/>
                <w:b/>
                <w:bCs/>
                <w:color w:val="000000"/>
                <w:sz w:val="30"/>
                <w:szCs w:val="30"/>
              </w:rPr>
            </w:pPr>
            <w:r>
              <w:rPr>
                <w:rFonts w:ascii="宋体" w:hAnsi="宋体" w:cs="宋体" w:hint="eastAsia"/>
                <w:b/>
                <w:bCs/>
                <w:color w:val="000000"/>
                <w:sz w:val="30"/>
                <w:szCs w:val="30"/>
              </w:rPr>
              <w:t>指导老师：</w:t>
            </w:r>
          </w:p>
        </w:tc>
        <w:tc>
          <w:tcPr>
            <w:tcW w:w="5103" w:type="dxa"/>
          </w:tcPr>
          <w:p w:rsidR="00013C5F" w:rsidRDefault="00013C5F" w:rsidP="002C068C">
            <w:pPr>
              <w:rPr>
                <w:rFonts w:ascii="宋体" w:cs="宋体"/>
                <w:b/>
                <w:bCs/>
                <w:color w:val="000000"/>
                <w:sz w:val="30"/>
                <w:szCs w:val="30"/>
                <w:u w:val="single"/>
              </w:rPr>
            </w:pPr>
            <w:r>
              <w:rPr>
                <w:rFonts w:ascii="宋体" w:hAnsi="宋体" w:cs="宋体"/>
                <w:b/>
                <w:bCs/>
                <w:color w:val="000000"/>
                <w:sz w:val="30"/>
                <w:szCs w:val="30"/>
                <w:u w:val="single"/>
              </w:rPr>
              <w:t xml:space="preserve">           </w:t>
            </w:r>
            <w:commentRangeStart w:id="3"/>
            <w:r>
              <w:rPr>
                <w:rFonts w:ascii="宋体" w:hAnsi="宋体" w:cs="宋体" w:hint="eastAsia"/>
                <w:b/>
                <w:bCs/>
                <w:color w:val="000000"/>
                <w:sz w:val="30"/>
                <w:szCs w:val="30"/>
                <w:u w:val="single"/>
              </w:rPr>
              <w:t>孔祥</w:t>
            </w:r>
            <w:r>
              <w:rPr>
                <w:rFonts w:ascii="宋体" w:hAnsi="宋体" w:cs="宋体"/>
                <w:b/>
                <w:bCs/>
                <w:color w:val="000000"/>
                <w:sz w:val="30"/>
                <w:szCs w:val="30"/>
                <w:u w:val="single"/>
              </w:rPr>
              <w:t xml:space="preserve">  </w:t>
            </w:r>
            <w:r>
              <w:rPr>
                <w:rFonts w:ascii="宋体" w:hAnsi="宋体" w:cs="宋体" w:hint="eastAsia"/>
                <w:b/>
                <w:bCs/>
                <w:color w:val="000000"/>
                <w:sz w:val="30"/>
                <w:szCs w:val="30"/>
                <w:u w:val="single"/>
              </w:rPr>
              <w:t>教授</w:t>
            </w:r>
            <w:r>
              <w:rPr>
                <w:rFonts w:ascii="宋体" w:hAnsi="宋体" w:cs="宋体"/>
                <w:b/>
                <w:bCs/>
                <w:color w:val="000000"/>
                <w:sz w:val="30"/>
                <w:szCs w:val="30"/>
                <w:u w:val="single"/>
              </w:rPr>
              <w:t xml:space="preserve"> </w:t>
            </w:r>
            <w:commentRangeEnd w:id="3"/>
            <w:r>
              <w:rPr>
                <w:rStyle w:val="af"/>
              </w:rPr>
              <w:commentReference w:id="3"/>
            </w:r>
            <w:r>
              <w:rPr>
                <w:rFonts w:ascii="宋体" w:hAnsi="宋体" w:cs="宋体"/>
                <w:b/>
                <w:bCs/>
                <w:color w:val="000000"/>
                <w:sz w:val="30"/>
                <w:szCs w:val="30"/>
                <w:u w:val="single"/>
              </w:rPr>
              <w:t xml:space="preserve">                         </w:t>
            </w:r>
          </w:p>
        </w:tc>
      </w:tr>
    </w:tbl>
    <w:p w:rsidR="00013C5F" w:rsidRDefault="00013C5F" w:rsidP="00013C5F">
      <w:pPr>
        <w:tabs>
          <w:tab w:val="center" w:pos="4195"/>
          <w:tab w:val="left" w:pos="7598"/>
        </w:tabs>
        <w:jc w:val="center"/>
        <w:rPr>
          <w:rFonts w:ascii="宋体"/>
          <w:b/>
          <w:bCs/>
          <w:sz w:val="28"/>
          <w:szCs w:val="28"/>
        </w:rPr>
      </w:pPr>
    </w:p>
    <w:p w:rsidR="00013C5F" w:rsidRDefault="00013C5F" w:rsidP="00013C5F">
      <w:pPr>
        <w:tabs>
          <w:tab w:val="center" w:pos="4195"/>
          <w:tab w:val="left" w:pos="7598"/>
        </w:tabs>
        <w:jc w:val="center"/>
        <w:rPr>
          <w:rFonts w:ascii="宋体"/>
          <w:b/>
          <w:bCs/>
          <w:sz w:val="28"/>
          <w:szCs w:val="28"/>
        </w:rPr>
        <w:sectPr w:rsidR="00013C5F" w:rsidSect="00E1666F">
          <w:headerReference w:type="even" r:id="rId10"/>
          <w:headerReference w:type="default" r:id="rId11"/>
          <w:footerReference w:type="even" r:id="rId12"/>
          <w:footerReference w:type="default" r:id="rId13"/>
          <w:headerReference w:type="first" r:id="rId14"/>
          <w:footerReference w:type="first" r:id="rId15"/>
          <w:pgSz w:w="11906" w:h="16838"/>
          <w:pgMar w:top="1418" w:right="1304" w:bottom="1418" w:left="1701" w:header="851" w:footer="992" w:gutter="0"/>
          <w:pgNumType w:start="0"/>
          <w:cols w:space="720"/>
          <w:docGrid w:type="lines" w:linePitch="326"/>
        </w:sectPr>
      </w:pPr>
      <w:smartTag w:uri="urn:schemas-microsoft-com:office:smarttags" w:element="chsdate">
        <w:smartTagPr>
          <w:attr w:name="IsROCDate" w:val="False"/>
          <w:attr w:name="IsLunarDate" w:val="False"/>
          <w:attr w:name="Day" w:val="26"/>
          <w:attr w:name="Month" w:val="4"/>
          <w:attr w:name="Year" w:val="2015"/>
        </w:smartTagPr>
        <w:r>
          <w:rPr>
            <w:rFonts w:ascii="宋体" w:hAnsi="宋体"/>
            <w:b/>
            <w:bCs/>
            <w:sz w:val="28"/>
            <w:szCs w:val="28"/>
          </w:rPr>
          <w:t>2015</w:t>
        </w:r>
        <w:r>
          <w:rPr>
            <w:rFonts w:ascii="宋体" w:hAnsi="宋体" w:hint="eastAsia"/>
            <w:b/>
            <w:bCs/>
            <w:sz w:val="28"/>
            <w:szCs w:val="28"/>
          </w:rPr>
          <w:t>年</w:t>
        </w:r>
        <w:r>
          <w:rPr>
            <w:rFonts w:ascii="宋体" w:hAnsi="宋体"/>
            <w:b/>
            <w:bCs/>
            <w:sz w:val="28"/>
            <w:szCs w:val="28"/>
          </w:rPr>
          <w:t xml:space="preserve"> 4</w:t>
        </w:r>
        <w:r>
          <w:rPr>
            <w:rFonts w:ascii="宋体" w:hAnsi="宋体" w:hint="eastAsia"/>
            <w:b/>
            <w:bCs/>
            <w:sz w:val="28"/>
            <w:szCs w:val="28"/>
          </w:rPr>
          <w:t>月</w:t>
        </w:r>
        <w:r>
          <w:rPr>
            <w:rFonts w:ascii="宋体" w:hAnsi="宋体"/>
            <w:b/>
            <w:bCs/>
            <w:sz w:val="28"/>
            <w:szCs w:val="28"/>
          </w:rPr>
          <w:t>26</w:t>
        </w:r>
      </w:smartTag>
      <w:r>
        <w:rPr>
          <w:rFonts w:ascii="宋体" w:hAnsi="宋体" w:hint="eastAsia"/>
          <w:b/>
          <w:bCs/>
          <w:sz w:val="28"/>
          <w:szCs w:val="28"/>
        </w:rPr>
        <w:t>日</w:t>
      </w:r>
    </w:p>
    <w:p w:rsidR="00013C5F" w:rsidRDefault="00013C5F" w:rsidP="00013C5F">
      <w:pPr>
        <w:tabs>
          <w:tab w:val="center" w:pos="4195"/>
          <w:tab w:val="left" w:pos="7598"/>
        </w:tabs>
        <w:jc w:val="center"/>
        <w:rPr>
          <w:rFonts w:ascii="宋体"/>
          <w:b/>
          <w:bCs/>
          <w:sz w:val="28"/>
          <w:szCs w:val="28"/>
        </w:rPr>
      </w:pPr>
    </w:p>
    <w:p w:rsidR="00013C5F" w:rsidRDefault="00013C5F" w:rsidP="00013C5F">
      <w:pPr>
        <w:tabs>
          <w:tab w:val="center" w:pos="4195"/>
          <w:tab w:val="left" w:pos="7598"/>
        </w:tabs>
        <w:jc w:val="center"/>
        <w:rPr>
          <w:rFonts w:ascii="宋体"/>
          <w:b/>
          <w:bCs/>
          <w:sz w:val="28"/>
          <w:szCs w:val="28"/>
        </w:rPr>
      </w:pPr>
    </w:p>
    <w:p w:rsidR="00013C5F" w:rsidRDefault="00013C5F" w:rsidP="00013C5F">
      <w:pPr>
        <w:tabs>
          <w:tab w:val="left" w:pos="951"/>
          <w:tab w:val="center" w:pos="4195"/>
          <w:tab w:val="center" w:pos="4450"/>
          <w:tab w:val="left" w:pos="7598"/>
        </w:tabs>
        <w:jc w:val="left"/>
        <w:rPr>
          <w:rFonts w:ascii="黑体" w:eastAsia="黑体"/>
          <w:b/>
          <w:sz w:val="36"/>
          <w:szCs w:val="36"/>
        </w:rPr>
      </w:pPr>
      <w:r>
        <w:rPr>
          <w:rFonts w:eastAsia="仿宋_GB2312"/>
          <w:b/>
          <w:bCs/>
          <w:sz w:val="30"/>
          <w:szCs w:val="30"/>
        </w:rPr>
        <w:tab/>
      </w:r>
      <w:r>
        <w:rPr>
          <w:rFonts w:eastAsia="仿宋_GB2312"/>
          <w:b/>
          <w:bCs/>
          <w:sz w:val="30"/>
          <w:szCs w:val="30"/>
        </w:rPr>
        <w:tab/>
      </w:r>
      <w:r>
        <w:rPr>
          <w:rFonts w:ascii="黑体" w:eastAsia="黑体" w:hint="eastAsia"/>
          <w:b/>
          <w:sz w:val="36"/>
          <w:szCs w:val="36"/>
        </w:rPr>
        <w:t>原</w:t>
      </w:r>
      <w:r>
        <w:rPr>
          <w:rFonts w:ascii="黑体" w:eastAsia="黑体"/>
          <w:b/>
          <w:sz w:val="36"/>
          <w:szCs w:val="36"/>
        </w:rPr>
        <w:t xml:space="preserve"> </w:t>
      </w:r>
      <w:r>
        <w:rPr>
          <w:rFonts w:ascii="黑体" w:eastAsia="黑体" w:hint="eastAsia"/>
          <w:b/>
          <w:sz w:val="36"/>
          <w:szCs w:val="36"/>
        </w:rPr>
        <w:t>创</w:t>
      </w:r>
      <w:r>
        <w:rPr>
          <w:rFonts w:ascii="黑体" w:eastAsia="黑体"/>
          <w:b/>
          <w:sz w:val="36"/>
          <w:szCs w:val="36"/>
        </w:rPr>
        <w:t xml:space="preserve"> </w:t>
      </w:r>
      <w:r>
        <w:rPr>
          <w:rFonts w:ascii="黑体" w:eastAsia="黑体" w:hint="eastAsia"/>
          <w:b/>
          <w:sz w:val="36"/>
          <w:szCs w:val="36"/>
        </w:rPr>
        <w:t>性</w:t>
      </w:r>
      <w:r>
        <w:rPr>
          <w:rFonts w:ascii="黑体" w:eastAsia="黑体"/>
          <w:b/>
          <w:sz w:val="36"/>
          <w:szCs w:val="36"/>
        </w:rPr>
        <w:t xml:space="preserve"> </w:t>
      </w:r>
      <w:r>
        <w:rPr>
          <w:rFonts w:ascii="黑体" w:eastAsia="黑体" w:hint="eastAsia"/>
          <w:b/>
          <w:sz w:val="36"/>
          <w:szCs w:val="36"/>
        </w:rPr>
        <w:t>声</w:t>
      </w:r>
      <w:r>
        <w:rPr>
          <w:rFonts w:ascii="黑体" w:eastAsia="黑体"/>
          <w:b/>
          <w:sz w:val="36"/>
          <w:szCs w:val="36"/>
        </w:rPr>
        <w:t xml:space="preserve"> </w:t>
      </w:r>
      <w:r>
        <w:rPr>
          <w:rFonts w:ascii="黑体" w:eastAsia="黑体" w:hint="eastAsia"/>
          <w:b/>
          <w:sz w:val="36"/>
          <w:szCs w:val="36"/>
        </w:rPr>
        <w:t>明</w:t>
      </w:r>
    </w:p>
    <w:p w:rsidR="00013C5F" w:rsidRDefault="00013C5F" w:rsidP="00013C5F">
      <w:pPr>
        <w:spacing w:before="120" w:after="120"/>
        <w:rPr>
          <w:rFonts w:ascii="宋体"/>
          <w:sz w:val="32"/>
        </w:rPr>
      </w:pPr>
    </w:p>
    <w:p w:rsidR="00013C5F" w:rsidRDefault="00013C5F" w:rsidP="00013C5F">
      <w:pPr>
        <w:spacing w:before="120" w:after="120"/>
        <w:rPr>
          <w:rFonts w:ascii="宋体"/>
          <w:sz w:val="32"/>
        </w:rPr>
      </w:pPr>
    </w:p>
    <w:p w:rsidR="00013C5F" w:rsidRDefault="00013C5F" w:rsidP="00013C5F">
      <w:pPr>
        <w:pStyle w:val="a5"/>
        <w:spacing w:line="360" w:lineRule="auto"/>
        <w:ind w:firstLine="480"/>
        <w:rPr>
          <w:sz w:val="24"/>
        </w:rPr>
      </w:pPr>
      <w:r>
        <w:rPr>
          <w:rFonts w:hint="eastAsia"/>
          <w:sz w:val="24"/>
        </w:rPr>
        <w:t>本人郑重声明：本人所呈交的毕业论文，是在指导老师的指导下独立进行研究所取得的成果。毕业论文中凡引用他人已经发表或未发表的成果、数据、观点等，均已明确注明出处。除文中已经注明引用的内容外，不包含任何其他个人或集体已经发表或撰写过的科研成果。对本文的研究成果做出重要贡献的个人和集体，均已在文中以明确方式标明。</w:t>
      </w:r>
    </w:p>
    <w:p w:rsidR="00013C5F" w:rsidRDefault="00013C5F" w:rsidP="00013C5F">
      <w:pPr>
        <w:pStyle w:val="a5"/>
        <w:spacing w:line="360" w:lineRule="auto"/>
        <w:ind w:firstLine="480"/>
        <w:rPr>
          <w:sz w:val="24"/>
        </w:rPr>
      </w:pPr>
      <w:r>
        <w:rPr>
          <w:rFonts w:hint="eastAsia"/>
          <w:sz w:val="24"/>
        </w:rPr>
        <w:t>本声明的法律责任由本人承担。</w:t>
      </w:r>
    </w:p>
    <w:p w:rsidR="00013C5F" w:rsidRDefault="00013C5F" w:rsidP="00013C5F">
      <w:pPr>
        <w:rPr>
          <w:sz w:val="28"/>
          <w:szCs w:val="28"/>
        </w:rPr>
      </w:pPr>
    </w:p>
    <w:p w:rsidR="00013C5F" w:rsidRDefault="00013C5F" w:rsidP="00013C5F">
      <w:pPr>
        <w:rPr>
          <w:sz w:val="28"/>
          <w:szCs w:val="28"/>
        </w:rPr>
      </w:pPr>
    </w:p>
    <w:p w:rsidR="00013C5F" w:rsidRDefault="00013C5F" w:rsidP="00013C5F">
      <w:pPr>
        <w:rPr>
          <w:sz w:val="28"/>
          <w:szCs w:val="28"/>
        </w:rPr>
      </w:pPr>
    </w:p>
    <w:p w:rsidR="00013C5F" w:rsidRDefault="00013C5F" w:rsidP="00013C5F"/>
    <w:p w:rsidR="00013C5F" w:rsidRDefault="00013C5F" w:rsidP="00013C5F">
      <w:pPr>
        <w:ind w:firstLine="600"/>
        <w:rPr>
          <w:sz w:val="28"/>
          <w:szCs w:val="28"/>
        </w:rPr>
      </w:pPr>
      <w:r>
        <w:rPr>
          <w:rFonts w:hint="eastAsia"/>
        </w:rPr>
        <w:t>论文作者签名：</w:t>
      </w:r>
      <w:r>
        <w:rPr>
          <w:u w:val="single"/>
        </w:rPr>
        <w:t xml:space="preserve">            </w:t>
      </w:r>
      <w:r>
        <w:t xml:space="preserve">    </w:t>
      </w:r>
      <w:r>
        <w:rPr>
          <w:rFonts w:hint="eastAsia"/>
        </w:rPr>
        <w:t>日</w:t>
      </w:r>
      <w:r>
        <w:t xml:space="preserve">  </w:t>
      </w:r>
      <w:r>
        <w:rPr>
          <w:rFonts w:hint="eastAsia"/>
        </w:rPr>
        <w:t>期：</w:t>
      </w:r>
      <w:r>
        <w:rPr>
          <w:u w:val="single"/>
        </w:rPr>
        <w:t xml:space="preserve">        </w:t>
      </w:r>
      <w:r>
        <w:rPr>
          <w:sz w:val="28"/>
          <w:szCs w:val="28"/>
          <w:u w:val="single"/>
        </w:rPr>
        <w:t xml:space="preserve">        </w:t>
      </w:r>
    </w:p>
    <w:p w:rsidR="00013C5F" w:rsidRDefault="00013C5F" w:rsidP="00013C5F">
      <w:pPr>
        <w:rPr>
          <w:sz w:val="28"/>
          <w:szCs w:val="28"/>
        </w:rPr>
      </w:pPr>
    </w:p>
    <w:p w:rsidR="00013C5F" w:rsidRDefault="00013C5F" w:rsidP="00013C5F"/>
    <w:p w:rsidR="00013C5F" w:rsidRDefault="00013C5F" w:rsidP="00013C5F">
      <w:pPr>
        <w:tabs>
          <w:tab w:val="center" w:pos="4195"/>
          <w:tab w:val="left" w:pos="7598"/>
        </w:tabs>
        <w:ind w:firstLineChars="897" w:firstLine="2702"/>
        <w:jc w:val="left"/>
        <w:rPr>
          <w:rFonts w:eastAsia="仿宋_GB2312"/>
          <w:b/>
          <w:bCs/>
          <w:sz w:val="30"/>
          <w:szCs w:val="30"/>
        </w:rPr>
      </w:pPr>
    </w:p>
    <w:p w:rsidR="00013C5F" w:rsidRDefault="00013C5F" w:rsidP="00013C5F">
      <w:pPr>
        <w:tabs>
          <w:tab w:val="center" w:pos="4195"/>
          <w:tab w:val="left" w:pos="7598"/>
        </w:tabs>
        <w:ind w:firstLineChars="897" w:firstLine="2702"/>
        <w:jc w:val="left"/>
        <w:rPr>
          <w:rFonts w:eastAsia="仿宋_GB2312"/>
          <w:b/>
          <w:bCs/>
          <w:sz w:val="30"/>
          <w:szCs w:val="30"/>
        </w:rPr>
      </w:pPr>
    </w:p>
    <w:p w:rsidR="00013C5F" w:rsidRDefault="00013C5F" w:rsidP="00013C5F">
      <w:pPr>
        <w:spacing w:after="120"/>
        <w:jc w:val="center"/>
        <w:rPr>
          <w:rFonts w:ascii="黑体" w:eastAsia="黑体"/>
          <w:b/>
          <w:sz w:val="36"/>
          <w:szCs w:val="36"/>
        </w:rPr>
      </w:pPr>
    </w:p>
    <w:p w:rsidR="00013C5F" w:rsidRDefault="00013C5F" w:rsidP="00013C5F">
      <w:pPr>
        <w:spacing w:after="120"/>
        <w:jc w:val="center"/>
        <w:rPr>
          <w:rFonts w:ascii="黑体" w:eastAsia="黑体"/>
          <w:b/>
          <w:sz w:val="36"/>
          <w:szCs w:val="36"/>
        </w:rPr>
      </w:pPr>
    </w:p>
    <w:p w:rsidR="00013C5F" w:rsidRDefault="00013C5F" w:rsidP="00013C5F">
      <w:pPr>
        <w:spacing w:after="120"/>
        <w:jc w:val="center"/>
        <w:rPr>
          <w:rFonts w:ascii="黑体" w:eastAsia="黑体"/>
          <w:b/>
          <w:sz w:val="36"/>
          <w:szCs w:val="36"/>
        </w:rPr>
      </w:pPr>
    </w:p>
    <w:p w:rsidR="00013C5F" w:rsidRDefault="00013C5F" w:rsidP="00013C5F">
      <w:pPr>
        <w:spacing w:after="120"/>
        <w:rPr>
          <w:rFonts w:ascii="黑体" w:eastAsia="黑体"/>
          <w:b/>
          <w:sz w:val="36"/>
          <w:szCs w:val="36"/>
        </w:rPr>
      </w:pPr>
    </w:p>
    <w:p w:rsidR="00013C5F" w:rsidRDefault="00013C5F" w:rsidP="00013C5F">
      <w:pPr>
        <w:spacing w:after="120"/>
        <w:jc w:val="center"/>
        <w:rPr>
          <w:rFonts w:ascii="黑体" w:eastAsia="黑体"/>
          <w:b/>
          <w:sz w:val="36"/>
          <w:szCs w:val="36"/>
        </w:rPr>
      </w:pPr>
    </w:p>
    <w:p w:rsidR="00013C5F" w:rsidRDefault="00013C5F" w:rsidP="00013C5F">
      <w:pPr>
        <w:spacing w:after="120"/>
        <w:jc w:val="center"/>
        <w:rPr>
          <w:rFonts w:ascii="黑体" w:eastAsia="黑体"/>
          <w:b/>
          <w:sz w:val="36"/>
          <w:szCs w:val="36"/>
        </w:rPr>
      </w:pPr>
      <w:r>
        <w:rPr>
          <w:rFonts w:ascii="黑体" w:eastAsia="黑体" w:hint="eastAsia"/>
          <w:b/>
          <w:sz w:val="36"/>
          <w:szCs w:val="36"/>
        </w:rPr>
        <w:t>关于毕业论文使用授权的声明</w:t>
      </w:r>
    </w:p>
    <w:p w:rsidR="00013C5F" w:rsidRDefault="00013C5F" w:rsidP="00013C5F">
      <w:pPr>
        <w:spacing w:after="120"/>
        <w:rPr>
          <w:rFonts w:ascii="宋体"/>
          <w:sz w:val="32"/>
        </w:rPr>
      </w:pPr>
    </w:p>
    <w:p w:rsidR="00013C5F" w:rsidRDefault="00013C5F" w:rsidP="00013C5F">
      <w:pPr>
        <w:spacing w:after="120"/>
        <w:rPr>
          <w:rFonts w:ascii="宋体"/>
          <w:sz w:val="32"/>
        </w:rPr>
      </w:pPr>
    </w:p>
    <w:p w:rsidR="00013C5F" w:rsidRDefault="00013C5F" w:rsidP="00013C5F">
      <w:pPr>
        <w:pStyle w:val="20"/>
        <w:spacing w:after="0" w:line="360" w:lineRule="auto"/>
        <w:ind w:leftChars="0" w:left="0" w:firstLineChars="200" w:firstLine="480"/>
        <w:rPr>
          <w:color w:val="000000"/>
        </w:rPr>
      </w:pPr>
      <w:r>
        <w:rPr>
          <w:rFonts w:hAnsi="宋体" w:hint="eastAsia"/>
          <w:color w:val="000000"/>
        </w:rPr>
        <w:t>本人在指导老师指导下所完成的论文及相关的</w:t>
      </w:r>
      <w:r>
        <w:rPr>
          <w:rFonts w:hAnsi="宋体" w:hint="eastAsia"/>
        </w:rPr>
        <w:t>资料（包括图纸、试验记录、原始数据、实物照片、图片、录音带、设计手稿等）</w:t>
      </w:r>
      <w:r>
        <w:rPr>
          <w:rFonts w:hAnsi="宋体" w:hint="eastAsia"/>
          <w:color w:val="000000"/>
        </w:rPr>
        <w:t>，知识产权归属平顶山学院。</w:t>
      </w:r>
      <w:r>
        <w:rPr>
          <w:rFonts w:hAnsi="宋体" w:hint="eastAsia"/>
        </w:rPr>
        <w:t>本人完全了解</w:t>
      </w:r>
      <w:r>
        <w:rPr>
          <w:rFonts w:hAnsi="宋体" w:hint="eastAsia"/>
          <w:color w:val="000000"/>
        </w:rPr>
        <w:t>平顶山学院</w:t>
      </w:r>
      <w:r>
        <w:rPr>
          <w:rFonts w:hAnsi="宋体" w:hint="eastAsia"/>
        </w:rPr>
        <w:t>有关保存、使用毕业论文的规定，同意学校保存或向国家有关部门或机构送交论文的</w:t>
      </w:r>
      <w:r>
        <w:rPr>
          <w:rFonts w:hAnsi="宋体" w:hint="eastAsia"/>
          <w:bCs/>
        </w:rPr>
        <w:t>纸质版</w:t>
      </w:r>
      <w:r>
        <w:rPr>
          <w:rFonts w:hAnsi="宋体" w:hint="eastAsia"/>
        </w:rPr>
        <w:t>和电子版，允许论文被查阅和借阅；本人授权</w:t>
      </w:r>
      <w:r>
        <w:rPr>
          <w:rFonts w:hAnsi="宋体" w:hint="eastAsia"/>
          <w:color w:val="000000"/>
        </w:rPr>
        <w:t>平顶山学院</w:t>
      </w:r>
      <w:r>
        <w:rPr>
          <w:rFonts w:hAnsi="宋体" w:hint="eastAsia"/>
        </w:rPr>
        <w:t>可以将本毕业论文的全部或部分内容编入有关数据库进行检索，可以采用任何复制手段保存和汇编本毕业论文。如果发表相关成果，一定征得指导教师同意，且</w:t>
      </w:r>
      <w:r>
        <w:rPr>
          <w:rFonts w:hAnsi="宋体" w:hint="eastAsia"/>
          <w:color w:val="000000"/>
        </w:rPr>
        <w:t>第一署名单位为平顶山学院。本人离校后使用毕业论文或与该论文直接相关的学术论文或成果时，第一署名单位仍然为平顶山学院。</w:t>
      </w:r>
    </w:p>
    <w:p w:rsidR="00013C5F" w:rsidRDefault="00013C5F" w:rsidP="00013C5F">
      <w:pPr>
        <w:spacing w:line="360" w:lineRule="auto"/>
        <w:ind w:firstLineChars="200" w:firstLine="560"/>
        <w:rPr>
          <w:sz w:val="28"/>
          <w:szCs w:val="28"/>
        </w:rPr>
      </w:pPr>
    </w:p>
    <w:p w:rsidR="00013C5F" w:rsidRDefault="00013C5F" w:rsidP="00013C5F">
      <w:pPr>
        <w:spacing w:line="360" w:lineRule="auto"/>
        <w:ind w:firstLineChars="200" w:firstLine="560"/>
        <w:rPr>
          <w:sz w:val="28"/>
          <w:szCs w:val="28"/>
        </w:rPr>
      </w:pPr>
    </w:p>
    <w:p w:rsidR="00013C5F" w:rsidRDefault="00013C5F" w:rsidP="00013C5F">
      <w:pPr>
        <w:spacing w:line="480" w:lineRule="auto"/>
        <w:rPr>
          <w:u w:val="single"/>
        </w:rPr>
      </w:pPr>
      <w:r>
        <w:rPr>
          <w:rFonts w:hAnsi="宋体" w:hint="eastAsia"/>
        </w:rPr>
        <w:t>论文作者签名：</w:t>
      </w:r>
      <w:r>
        <w:rPr>
          <w:u w:val="single"/>
        </w:rPr>
        <w:t xml:space="preserve">               </w:t>
      </w:r>
      <w:r>
        <w:t xml:space="preserve">   </w:t>
      </w:r>
      <w:r>
        <w:rPr>
          <w:rFonts w:hAnsi="宋体" w:hint="eastAsia"/>
        </w:rPr>
        <w:t>日</w:t>
      </w:r>
      <w:r>
        <w:t xml:space="preserve">  </w:t>
      </w:r>
      <w:r>
        <w:rPr>
          <w:rFonts w:hAnsi="宋体" w:hint="eastAsia"/>
        </w:rPr>
        <w:t>期：</w:t>
      </w:r>
      <w:r>
        <w:rPr>
          <w:u w:val="single"/>
        </w:rPr>
        <w:t xml:space="preserve">                  </w:t>
      </w:r>
    </w:p>
    <w:p w:rsidR="00013C5F" w:rsidRDefault="00013C5F" w:rsidP="00013C5F">
      <w:pPr>
        <w:rPr>
          <w:rFonts w:ascii="黑体" w:eastAsia="黑体" w:hAnsi="黑体"/>
          <w:sz w:val="36"/>
          <w:szCs w:val="36"/>
        </w:rPr>
      </w:pPr>
      <w:r>
        <w:rPr>
          <w:rFonts w:hAnsi="宋体" w:hint="eastAsia"/>
        </w:rPr>
        <w:t>指导老师签名：</w:t>
      </w:r>
      <w:r>
        <w:rPr>
          <w:u w:val="single"/>
        </w:rPr>
        <w:t xml:space="preserve">                </w:t>
      </w:r>
      <w:r>
        <w:t xml:space="preserve">  </w:t>
      </w:r>
      <w:r>
        <w:rPr>
          <w:rFonts w:hAnsi="宋体" w:hint="eastAsia"/>
        </w:rPr>
        <w:t>日</w:t>
      </w:r>
      <w:r>
        <w:t xml:space="preserve">  </w:t>
      </w:r>
      <w:r>
        <w:rPr>
          <w:rFonts w:hAnsi="宋体" w:hint="eastAsia"/>
        </w:rPr>
        <w:t>期：</w:t>
      </w:r>
      <w:r>
        <w:rPr>
          <w:u w:val="single"/>
        </w:rPr>
        <w:t xml:space="preserve">                  </w:t>
      </w:r>
    </w:p>
    <w:p w:rsidR="00013C5F" w:rsidRDefault="00013C5F" w:rsidP="00013C5F">
      <w:pPr>
        <w:jc w:val="center"/>
        <w:rPr>
          <w:rFonts w:ascii="黑体" w:eastAsia="黑体" w:hAnsi="黑体"/>
          <w:sz w:val="36"/>
          <w:szCs w:val="36"/>
        </w:rPr>
      </w:pPr>
    </w:p>
    <w:p w:rsidR="00013C5F" w:rsidRDefault="00013C5F" w:rsidP="00013C5F">
      <w:pPr>
        <w:jc w:val="center"/>
        <w:rPr>
          <w:rFonts w:ascii="黑体" w:eastAsia="黑体" w:hAnsi="黑体"/>
          <w:sz w:val="36"/>
          <w:szCs w:val="36"/>
        </w:rPr>
      </w:pPr>
    </w:p>
    <w:p w:rsidR="00013C5F" w:rsidRDefault="00013C5F" w:rsidP="00013C5F">
      <w:pPr>
        <w:jc w:val="center"/>
        <w:rPr>
          <w:rFonts w:ascii="黑体" w:eastAsia="黑体" w:hAnsi="黑体"/>
          <w:sz w:val="36"/>
          <w:szCs w:val="36"/>
        </w:rPr>
      </w:pPr>
    </w:p>
    <w:p w:rsidR="00013C5F" w:rsidRDefault="00013C5F" w:rsidP="00013C5F">
      <w:pPr>
        <w:jc w:val="center"/>
        <w:rPr>
          <w:rFonts w:ascii="黑体" w:eastAsia="黑体" w:hAnsi="黑体"/>
          <w:sz w:val="36"/>
          <w:szCs w:val="36"/>
        </w:rPr>
      </w:pPr>
    </w:p>
    <w:p w:rsidR="00013C5F" w:rsidRDefault="00013C5F" w:rsidP="00013C5F">
      <w:pPr>
        <w:jc w:val="center"/>
        <w:rPr>
          <w:rFonts w:ascii="黑体" w:eastAsia="黑体" w:hAnsi="黑体"/>
          <w:sz w:val="36"/>
          <w:szCs w:val="36"/>
        </w:rPr>
      </w:pPr>
    </w:p>
    <w:p w:rsidR="00013C5F" w:rsidRDefault="00013C5F" w:rsidP="00013C5F">
      <w:pPr>
        <w:jc w:val="center"/>
        <w:rPr>
          <w:rFonts w:ascii="黑体" w:eastAsia="黑体" w:hAnsi="黑体"/>
          <w:sz w:val="36"/>
          <w:szCs w:val="36"/>
        </w:rPr>
      </w:pPr>
    </w:p>
    <w:p w:rsidR="00013C5F" w:rsidRDefault="00013C5F" w:rsidP="00013C5F">
      <w:pPr>
        <w:rPr>
          <w:rFonts w:ascii="黑体" w:eastAsia="黑体" w:hAnsi="黑体"/>
          <w:sz w:val="36"/>
          <w:szCs w:val="36"/>
        </w:rPr>
      </w:pPr>
    </w:p>
    <w:p w:rsidR="00013C5F" w:rsidRDefault="00013C5F" w:rsidP="00013C5F">
      <w:pPr>
        <w:jc w:val="center"/>
        <w:rPr>
          <w:rFonts w:ascii="黑体" w:eastAsia="黑体" w:hAnsi="黑体"/>
          <w:sz w:val="36"/>
          <w:szCs w:val="36"/>
        </w:rPr>
      </w:pPr>
      <w:commentRangeStart w:id="4"/>
      <w:r>
        <w:rPr>
          <w:rFonts w:ascii="黑体" w:eastAsia="黑体" w:hAnsi="黑体" w:hint="eastAsia"/>
          <w:sz w:val="36"/>
          <w:szCs w:val="36"/>
        </w:rPr>
        <w:t>平顶山学院大学生体育消费现状调查与分析</w:t>
      </w:r>
      <w:commentRangeEnd w:id="4"/>
      <w:r>
        <w:rPr>
          <w:rStyle w:val="af"/>
        </w:rPr>
        <w:commentReference w:id="4"/>
      </w:r>
    </w:p>
    <w:p w:rsidR="00013C5F" w:rsidRPr="00DE5203" w:rsidRDefault="00013C5F" w:rsidP="00013C5F">
      <w:pPr>
        <w:spacing w:line="360" w:lineRule="auto"/>
        <w:jc w:val="center"/>
        <w:outlineLvl w:val="0"/>
        <w:rPr>
          <w:rFonts w:ascii="黑体" w:eastAsia="黑体" w:hAnsi="黑体" w:cs="黑体"/>
          <w:b/>
          <w:bCs/>
          <w:sz w:val="28"/>
          <w:szCs w:val="28"/>
        </w:rPr>
      </w:pPr>
      <w:bookmarkStart w:id="5" w:name="_Toc421051660"/>
      <w:commentRangeStart w:id="6"/>
      <w:r w:rsidRPr="00DE5203">
        <w:rPr>
          <w:rFonts w:ascii="黑体" w:eastAsia="黑体" w:hAnsi="黑体" w:cs="黑体" w:hint="eastAsia"/>
          <w:b/>
          <w:bCs/>
          <w:sz w:val="28"/>
          <w:szCs w:val="28"/>
        </w:rPr>
        <w:t>摘</w:t>
      </w:r>
      <w:r w:rsidRPr="00DE5203">
        <w:rPr>
          <w:rFonts w:ascii="黑体" w:eastAsia="黑体" w:hAnsi="黑体" w:cs="黑体"/>
          <w:b/>
          <w:bCs/>
          <w:sz w:val="28"/>
          <w:szCs w:val="28"/>
        </w:rPr>
        <w:t xml:space="preserve"> </w:t>
      </w:r>
      <w:r w:rsidRPr="00DE5203">
        <w:rPr>
          <w:rFonts w:ascii="黑体" w:eastAsia="黑体" w:hAnsi="黑体" w:cs="黑体" w:hint="eastAsia"/>
          <w:b/>
          <w:bCs/>
          <w:sz w:val="28"/>
          <w:szCs w:val="28"/>
        </w:rPr>
        <w:t>要</w:t>
      </w:r>
      <w:commentRangeEnd w:id="6"/>
      <w:r w:rsidRPr="00DE5203">
        <w:rPr>
          <w:rFonts w:ascii="黑体" w:eastAsia="黑体" w:hAnsi="黑体" w:cs="黑体"/>
          <w:b/>
          <w:bCs/>
          <w:sz w:val="28"/>
          <w:szCs w:val="28"/>
        </w:rPr>
        <w:commentReference w:id="6"/>
      </w:r>
      <w:bookmarkEnd w:id="5"/>
    </w:p>
    <w:p w:rsidR="00013C5F" w:rsidRPr="00DE5203" w:rsidRDefault="00013C5F" w:rsidP="00013C5F">
      <w:pPr>
        <w:spacing w:line="360" w:lineRule="auto"/>
        <w:ind w:firstLine="465"/>
        <w:jc w:val="left"/>
        <w:rPr>
          <w:rFonts w:ascii="宋体"/>
          <w:szCs w:val="24"/>
        </w:rPr>
      </w:pPr>
      <w:commentRangeStart w:id="7"/>
      <w:r w:rsidRPr="00DE5203">
        <w:rPr>
          <w:rFonts w:ascii="宋体" w:hAnsi="宋体" w:hint="eastAsia"/>
          <w:szCs w:val="24"/>
        </w:rPr>
        <w:t>通过多种研究方法，对平顶山学院大学生体育消费现状进行</w:t>
      </w:r>
      <w:r>
        <w:rPr>
          <w:rFonts w:ascii="宋体" w:hAnsi="宋体" w:hint="eastAsia"/>
          <w:szCs w:val="24"/>
        </w:rPr>
        <w:t>调查分析，研究内容包括大学生对体育消费的认识，体育消费的内容、水平、动机，影响大学生体育消费的因素等方面。</w:t>
      </w:r>
    </w:p>
    <w:p w:rsidR="00013C5F" w:rsidRPr="00DE5203" w:rsidRDefault="00013C5F" w:rsidP="00013C5F">
      <w:pPr>
        <w:spacing w:line="360" w:lineRule="auto"/>
        <w:ind w:firstLine="465"/>
        <w:jc w:val="left"/>
        <w:rPr>
          <w:rFonts w:ascii="宋体"/>
          <w:szCs w:val="24"/>
        </w:rPr>
      </w:pPr>
      <w:r>
        <w:rPr>
          <w:rFonts w:ascii="宋体" w:hAnsi="宋体" w:hint="eastAsia"/>
          <w:szCs w:val="24"/>
        </w:rPr>
        <w:t>调查表明：平顶山学院大学生对体育消费的认识还可以，态度是积极的，价值观是正确的，大多数的学生愿意进行体育消费；他们进行体育消费的主要内容是实物型消费和参与型消费；由于各种条件的限制，体育消费水平不会很高；进行最多的体育项目是篮球和跑步等；大学生进行体育活动的场所一般是在校内；体育消费的动机呈现多元化，大学生的体育消费受各种内外因素的影响。</w:t>
      </w:r>
      <w:r>
        <w:rPr>
          <w:rFonts w:ascii="宋体" w:hAnsi="宋体"/>
          <w:szCs w:val="24"/>
        </w:rPr>
        <w:t xml:space="preserve"> </w:t>
      </w:r>
    </w:p>
    <w:p w:rsidR="00013C5F" w:rsidRPr="00DE5203" w:rsidRDefault="00013C5F" w:rsidP="00013C5F">
      <w:pPr>
        <w:spacing w:line="360" w:lineRule="auto"/>
        <w:ind w:firstLine="465"/>
        <w:jc w:val="left"/>
        <w:rPr>
          <w:rFonts w:ascii="宋体"/>
          <w:szCs w:val="24"/>
        </w:rPr>
      </w:pPr>
      <w:r>
        <w:rPr>
          <w:rFonts w:ascii="宋体" w:hAnsi="宋体" w:hint="eastAsia"/>
          <w:szCs w:val="24"/>
        </w:rPr>
        <w:t>通过对平顶山学院大学生体育消费现状的调查分析，并根据存在的问题提出合理的建议，引导平顶山学院大学生进行合理的体育消费，为平顶山学院和体育市场的发展做出贡献。</w:t>
      </w:r>
    </w:p>
    <w:commentRangeEnd w:id="7"/>
    <w:p w:rsidR="00013C5F" w:rsidRDefault="00013C5F" w:rsidP="00013C5F">
      <w:pPr>
        <w:jc w:val="left"/>
        <w:rPr>
          <w:rFonts w:ascii="宋体"/>
          <w:szCs w:val="24"/>
        </w:rPr>
      </w:pPr>
      <w:r>
        <w:rPr>
          <w:rStyle w:val="af"/>
        </w:rPr>
        <w:commentReference w:id="7"/>
      </w:r>
    </w:p>
    <w:p w:rsidR="00013C5F" w:rsidRDefault="00013C5F" w:rsidP="00013C5F">
      <w:pPr>
        <w:jc w:val="left"/>
        <w:rPr>
          <w:rFonts w:ascii="黑体" w:eastAsia="黑体" w:hAnsi="黑体"/>
          <w:szCs w:val="24"/>
        </w:rPr>
      </w:pPr>
      <w:commentRangeStart w:id="8"/>
      <w:r>
        <w:rPr>
          <w:rFonts w:ascii="黑体" w:eastAsia="黑体" w:hAnsi="黑体" w:hint="eastAsia"/>
          <w:b/>
          <w:szCs w:val="24"/>
        </w:rPr>
        <w:t>关键词</w:t>
      </w:r>
      <w:commentRangeEnd w:id="8"/>
      <w:r>
        <w:rPr>
          <w:rStyle w:val="af"/>
        </w:rPr>
        <w:commentReference w:id="8"/>
      </w:r>
      <w:r>
        <w:rPr>
          <w:rFonts w:ascii="黑体" w:eastAsia="黑体" w:hAnsi="黑体" w:hint="eastAsia"/>
          <w:szCs w:val="24"/>
        </w:rPr>
        <w:t>：</w:t>
      </w:r>
      <w:r>
        <w:rPr>
          <w:rFonts w:ascii="宋体" w:hAnsi="宋体" w:hint="eastAsia"/>
          <w:szCs w:val="24"/>
        </w:rPr>
        <w:t>大学生，体育消费，调查，</w:t>
      </w:r>
      <w:commentRangeStart w:id="9"/>
      <w:r w:rsidRPr="009D6E19">
        <w:rPr>
          <w:rFonts w:ascii="宋体" w:hAnsi="宋体" w:hint="eastAsia"/>
          <w:szCs w:val="24"/>
        </w:rPr>
        <w:t>分析</w:t>
      </w:r>
      <w:commentRangeEnd w:id="9"/>
      <w:r>
        <w:rPr>
          <w:rStyle w:val="af"/>
        </w:rPr>
        <w:commentReference w:id="9"/>
      </w:r>
    </w:p>
    <w:p w:rsidR="00013C5F" w:rsidRDefault="00013C5F" w:rsidP="00013C5F">
      <w:pPr>
        <w:jc w:val="left"/>
        <w:rPr>
          <w:rFonts w:ascii="宋体"/>
          <w:szCs w:val="24"/>
        </w:rPr>
      </w:pPr>
    </w:p>
    <w:p w:rsidR="00013C5F" w:rsidRDefault="00013C5F" w:rsidP="00013C5F">
      <w:pPr>
        <w:jc w:val="center"/>
        <w:rPr>
          <w:rFonts w:ascii="黑体" w:eastAsia="黑体" w:hAnsi="黑体"/>
          <w:sz w:val="36"/>
          <w:szCs w:val="36"/>
        </w:rPr>
      </w:pPr>
    </w:p>
    <w:p w:rsidR="00013C5F" w:rsidRDefault="00013C5F" w:rsidP="00013C5F">
      <w:pPr>
        <w:jc w:val="center"/>
        <w:rPr>
          <w:rFonts w:ascii="黑体" w:eastAsia="黑体" w:hAnsi="黑体"/>
          <w:sz w:val="36"/>
          <w:szCs w:val="36"/>
        </w:rPr>
      </w:pPr>
    </w:p>
    <w:p w:rsidR="00013C5F" w:rsidRDefault="00013C5F" w:rsidP="00013C5F">
      <w:pPr>
        <w:jc w:val="center"/>
        <w:rPr>
          <w:rFonts w:ascii="黑体" w:eastAsia="黑体" w:hAnsi="黑体"/>
          <w:sz w:val="36"/>
          <w:szCs w:val="36"/>
        </w:rPr>
      </w:pPr>
    </w:p>
    <w:p w:rsidR="00013C5F" w:rsidRDefault="00013C5F" w:rsidP="00013C5F">
      <w:pPr>
        <w:jc w:val="center"/>
        <w:rPr>
          <w:rFonts w:ascii="黑体" w:eastAsia="黑体" w:hAnsi="黑体"/>
          <w:sz w:val="36"/>
          <w:szCs w:val="36"/>
        </w:rPr>
      </w:pPr>
    </w:p>
    <w:p w:rsidR="00013C5F" w:rsidRDefault="00013C5F" w:rsidP="00013C5F">
      <w:pPr>
        <w:jc w:val="center"/>
        <w:rPr>
          <w:rFonts w:ascii="黑体" w:eastAsia="黑体" w:hAnsi="黑体"/>
          <w:sz w:val="36"/>
          <w:szCs w:val="36"/>
        </w:rPr>
      </w:pPr>
    </w:p>
    <w:p w:rsidR="00013C5F" w:rsidRDefault="00013C5F" w:rsidP="00013C5F">
      <w:pPr>
        <w:jc w:val="center"/>
        <w:rPr>
          <w:rFonts w:ascii="黑体" w:eastAsia="黑体" w:hAnsi="黑体"/>
          <w:sz w:val="36"/>
          <w:szCs w:val="36"/>
        </w:rPr>
      </w:pPr>
    </w:p>
    <w:p w:rsidR="00013C5F" w:rsidRPr="006B4F15" w:rsidRDefault="00013C5F" w:rsidP="00D0574A">
      <w:pPr>
        <w:spacing w:beforeLines="150" w:afterLines="150"/>
        <w:jc w:val="center"/>
        <w:rPr>
          <w:rFonts w:ascii="Arial Black" w:eastAsia="黑体" w:hAnsi="Arial Black"/>
          <w:b/>
          <w:color w:val="FF0000"/>
          <w:sz w:val="30"/>
          <w:szCs w:val="30"/>
        </w:rPr>
      </w:pPr>
      <w:r w:rsidRPr="006B4F15">
        <w:rPr>
          <w:rFonts w:ascii="Arial Black" w:eastAsia="黑体" w:hAnsi="Arial Black" w:hint="eastAsia"/>
          <w:b/>
          <w:color w:val="FF0000"/>
          <w:sz w:val="30"/>
          <w:szCs w:val="30"/>
        </w:rPr>
        <w:t>（摘要、目录等前置部分需单独编码）</w:t>
      </w:r>
    </w:p>
    <w:p w:rsidR="00013C5F" w:rsidRPr="00DE5203" w:rsidRDefault="00013C5F" w:rsidP="00013C5F">
      <w:pPr>
        <w:shd w:val="clear" w:color="auto" w:fill="FFFFFF"/>
        <w:autoSpaceDN w:val="0"/>
        <w:spacing w:after="150" w:line="360" w:lineRule="auto"/>
        <w:jc w:val="center"/>
        <w:rPr>
          <w:rFonts w:ascii="Arial Black" w:hAnsi="Arial Black" w:cs="Arial Black"/>
          <w:b/>
          <w:sz w:val="30"/>
          <w:szCs w:val="24"/>
        </w:rPr>
      </w:pPr>
      <w:r>
        <w:rPr>
          <w:rFonts w:ascii="Arial Black" w:eastAsia="黑体" w:hAnsi="Arial Black"/>
          <w:b/>
          <w:sz w:val="30"/>
          <w:szCs w:val="30"/>
        </w:rPr>
        <w:lastRenderedPageBreak/>
        <w:t>I</w:t>
      </w:r>
      <w:commentRangeStart w:id="10"/>
      <w:r>
        <w:rPr>
          <w:rFonts w:ascii="Arial Black" w:eastAsia="黑体" w:hAnsi="Arial Black"/>
          <w:b/>
          <w:sz w:val="30"/>
          <w:szCs w:val="30"/>
        </w:rPr>
        <w:t xml:space="preserve">nvestigation and analysis of current situation of sports consumption of college students in </w:t>
      </w:r>
      <w:smartTag w:uri="urn:schemas-microsoft-com:office:smarttags" w:element="PlaceName">
        <w:r w:rsidRPr="00DE5203">
          <w:rPr>
            <w:rFonts w:ascii="Arial Black" w:hAnsi="Arial Black" w:cs="Arial Black"/>
            <w:b/>
            <w:sz w:val="30"/>
            <w:szCs w:val="24"/>
          </w:rPr>
          <w:t>Pingdingshan</w:t>
        </w:r>
      </w:smartTag>
      <w:r w:rsidRPr="00DE5203">
        <w:rPr>
          <w:rFonts w:ascii="Arial Black" w:hAnsi="Arial Black" w:cs="Arial Black"/>
          <w:b/>
          <w:sz w:val="30"/>
          <w:szCs w:val="24"/>
        </w:rPr>
        <w:t xml:space="preserve"> University</w:t>
      </w:r>
      <w:commentRangeEnd w:id="10"/>
      <w:r w:rsidRPr="00DE5203">
        <w:rPr>
          <w:rFonts w:ascii="Arial Black" w:hAnsi="Arial Black" w:cs="Arial Black"/>
          <w:b/>
          <w:sz w:val="30"/>
          <w:szCs w:val="24"/>
        </w:rPr>
        <w:commentReference w:id="10"/>
      </w:r>
    </w:p>
    <w:p w:rsidR="00013C5F" w:rsidRPr="00DE5203" w:rsidRDefault="00013C5F" w:rsidP="00013C5F">
      <w:pPr>
        <w:shd w:val="clear" w:color="auto" w:fill="FFFFFF"/>
        <w:autoSpaceDN w:val="0"/>
        <w:spacing w:after="150" w:line="360" w:lineRule="auto"/>
        <w:jc w:val="center"/>
        <w:rPr>
          <w:rFonts w:ascii="Arial Black" w:hAnsi="Arial Black" w:cs="Arial Black"/>
          <w:b/>
          <w:sz w:val="30"/>
          <w:szCs w:val="24"/>
        </w:rPr>
      </w:pPr>
      <w:commentRangeStart w:id="11"/>
      <w:r w:rsidRPr="00DE5203">
        <w:rPr>
          <w:rFonts w:ascii="Arial Black" w:hAnsi="Arial Black" w:cs="Arial Black"/>
          <w:b/>
          <w:sz w:val="30"/>
          <w:szCs w:val="24"/>
        </w:rPr>
        <w:t>Abstract</w:t>
      </w:r>
      <w:commentRangeEnd w:id="11"/>
      <w:r>
        <w:rPr>
          <w:rStyle w:val="af"/>
        </w:rPr>
        <w:commentReference w:id="11"/>
      </w:r>
    </w:p>
    <w:p w:rsidR="00013C5F" w:rsidRDefault="00013C5F" w:rsidP="00013C5F">
      <w:pPr>
        <w:spacing w:line="360" w:lineRule="auto"/>
        <w:ind w:firstLineChars="150" w:firstLine="360"/>
        <w:rPr>
          <w:rFonts w:ascii="Times New Roman" w:hAnsi="Times New Roman"/>
          <w:szCs w:val="24"/>
        </w:rPr>
      </w:pPr>
      <w:commentRangeStart w:id="12"/>
      <w:r w:rsidRPr="00DE5203">
        <w:rPr>
          <w:rFonts w:ascii="Times New Roman" w:hAnsi="Times New Roman"/>
          <w:szCs w:val="24"/>
        </w:rPr>
        <w:t xml:space="preserve">Through the literature data method, questionnaire survey method, interview method, </w:t>
      </w:r>
      <w:r>
        <w:rPr>
          <w:rFonts w:ascii="Times New Roman" w:hAnsi="Times New Roman"/>
          <w:szCs w:val="24"/>
        </w:rPr>
        <w:t xml:space="preserve">mathematical statistics method, the investigation and Analysis on the present situation of college students sports consumption of college students in </w:t>
      </w:r>
      <w:smartTag w:uri="urn:schemas-microsoft-com:office:smarttags" w:element="PlaceName">
        <w:smartTag w:uri="urn:schemas-microsoft-com:office:smarttags" w:element="place">
          <w:r>
            <w:rPr>
              <w:rFonts w:ascii="Times New Roman" w:hAnsi="Times New Roman"/>
              <w:szCs w:val="24"/>
            </w:rPr>
            <w:t>Pingdingshan</w:t>
          </w:r>
        </w:smartTag>
        <w:r>
          <w:rPr>
            <w:rFonts w:ascii="Times New Roman" w:hAnsi="Times New Roman"/>
            <w:szCs w:val="24"/>
          </w:rPr>
          <w:t xml:space="preserve"> </w:t>
        </w:r>
        <w:smartTag w:uri="urn:schemas-microsoft-com:office:smarttags" w:element="PlaceType">
          <w:r>
            <w:rPr>
              <w:rFonts w:ascii="Times New Roman" w:hAnsi="Times New Roman"/>
              <w:szCs w:val="24"/>
            </w:rPr>
            <w:t>University</w:t>
          </w:r>
        </w:smartTag>
      </w:smartTag>
      <w:r>
        <w:rPr>
          <w:rFonts w:ascii="Times New Roman" w:hAnsi="Times New Roman"/>
          <w:szCs w:val="24"/>
        </w:rPr>
        <w:t xml:space="preserve">, </w:t>
      </w:r>
      <w:r w:rsidRPr="006B020B">
        <w:rPr>
          <w:rFonts w:ascii="Times New Roman" w:hAnsi="Times New Roman"/>
          <w:szCs w:val="24"/>
        </w:rPr>
        <w:t>The research contents include the contents of the sports consumption of college students, awareness of sports consumption, sports consumption motivation, influencing factors of sports consumption of College Students</w:t>
      </w:r>
      <w:r>
        <w:rPr>
          <w:rFonts w:ascii="Times New Roman" w:hAnsi="Times New Roman"/>
          <w:szCs w:val="24"/>
        </w:rPr>
        <w:t>.</w:t>
      </w:r>
    </w:p>
    <w:p w:rsidR="00013C5F" w:rsidRDefault="00013C5F" w:rsidP="00013C5F">
      <w:pPr>
        <w:spacing w:line="360" w:lineRule="auto"/>
        <w:ind w:firstLineChars="150" w:firstLine="360"/>
        <w:rPr>
          <w:rFonts w:ascii="Times New Roman" w:hAnsi="Times New Roman"/>
          <w:szCs w:val="24"/>
        </w:rPr>
      </w:pPr>
      <w:r>
        <w:rPr>
          <w:rFonts w:ascii="Times New Roman" w:hAnsi="Times New Roman"/>
          <w:szCs w:val="24"/>
        </w:rPr>
        <w:t>Survey results show that: Pingdingshan University students on sports consumption awareness in general, is a positive attitude, values are correct, most students like sports consumption; the main contents of College Students' sports consumption is the consumption and consumer participation; due to various conditions, the sports consumption level is not high; for most sports project is basketball and running; college sports venues are generally in the school; sports consumption motivation is diversified, the sports consumption of university students is affected by various internal and external factors.</w:t>
      </w:r>
    </w:p>
    <w:p w:rsidR="00013C5F" w:rsidRDefault="00013C5F" w:rsidP="00013C5F">
      <w:pPr>
        <w:spacing w:line="360" w:lineRule="auto"/>
        <w:ind w:firstLineChars="150" w:firstLine="360"/>
        <w:rPr>
          <w:rFonts w:ascii="Times New Roman" w:hAnsi="Times New Roman"/>
          <w:szCs w:val="24"/>
        </w:rPr>
      </w:pPr>
      <w:r>
        <w:rPr>
          <w:rFonts w:ascii="Times New Roman" w:hAnsi="Times New Roman"/>
          <w:szCs w:val="24"/>
        </w:rPr>
        <w:t xml:space="preserve">Through the investigation on the current situation of sports consumption of college students in </w:t>
      </w:r>
      <w:smartTag w:uri="urn:schemas-microsoft-com:office:smarttags" w:element="PlaceName">
        <w:r>
          <w:rPr>
            <w:rFonts w:ascii="Times New Roman" w:hAnsi="Times New Roman"/>
            <w:szCs w:val="24"/>
          </w:rPr>
          <w:t>Pingdingshan</w:t>
        </w:r>
      </w:smartTag>
      <w:r>
        <w:rPr>
          <w:rFonts w:ascii="Times New Roman" w:hAnsi="Times New Roman"/>
          <w:szCs w:val="24"/>
        </w:rPr>
        <w:t xml:space="preserve"> </w:t>
      </w:r>
      <w:smartTag w:uri="urn:schemas-microsoft-com:office:smarttags" w:element="PlaceType">
        <w:r>
          <w:rPr>
            <w:rFonts w:ascii="Times New Roman" w:hAnsi="Times New Roman"/>
            <w:szCs w:val="24"/>
          </w:rPr>
          <w:t>University</w:t>
        </w:r>
      </w:smartTag>
      <w:r>
        <w:rPr>
          <w:rFonts w:ascii="Times New Roman" w:hAnsi="Times New Roman"/>
          <w:szCs w:val="24"/>
        </w:rPr>
        <w:t xml:space="preserve">, and puts forward some reasonable suggestions in view of the existing problems, to guide the </w:t>
      </w:r>
      <w:smartTag w:uri="urn:schemas-microsoft-com:office:smarttags" w:element="PlaceName">
        <w:r>
          <w:rPr>
            <w:rFonts w:ascii="Times New Roman" w:hAnsi="Times New Roman"/>
            <w:szCs w:val="24"/>
          </w:rPr>
          <w:t>Pingdingshan</w:t>
        </w:r>
      </w:smartTag>
      <w:r>
        <w:rPr>
          <w:rFonts w:ascii="Times New Roman" w:hAnsi="Times New Roman"/>
          <w:szCs w:val="24"/>
        </w:rPr>
        <w:t xml:space="preserve"> </w:t>
      </w:r>
      <w:smartTag w:uri="urn:schemas-microsoft-com:office:smarttags" w:element="PlaceType">
        <w:r>
          <w:rPr>
            <w:rFonts w:ascii="Times New Roman" w:hAnsi="Times New Roman"/>
            <w:szCs w:val="24"/>
          </w:rPr>
          <w:t>University</w:t>
        </w:r>
      </w:smartTag>
      <w:r>
        <w:rPr>
          <w:rFonts w:ascii="Times New Roman" w:hAnsi="Times New Roman"/>
          <w:szCs w:val="24"/>
        </w:rPr>
        <w:t xml:space="preserve"> students of sports consumption, contribute to the development of </w:t>
      </w:r>
      <w:smartTag w:uri="urn:schemas-microsoft-com:office:smarttags" w:element="PlaceName">
        <w:smartTag w:uri="urn:schemas-microsoft-com:office:smarttags" w:element="place">
          <w:r>
            <w:rPr>
              <w:rFonts w:ascii="Times New Roman" w:hAnsi="Times New Roman"/>
              <w:szCs w:val="24"/>
            </w:rPr>
            <w:t>Pingdingshan</w:t>
          </w:r>
        </w:smartTag>
        <w:r>
          <w:rPr>
            <w:rFonts w:ascii="Times New Roman" w:hAnsi="Times New Roman"/>
            <w:szCs w:val="24"/>
          </w:rPr>
          <w:t xml:space="preserve"> </w:t>
        </w:r>
        <w:smartTag w:uri="urn:schemas-microsoft-com:office:smarttags" w:element="PlaceType">
          <w:r>
            <w:rPr>
              <w:rFonts w:ascii="Times New Roman" w:hAnsi="Times New Roman"/>
              <w:szCs w:val="24"/>
            </w:rPr>
            <w:t>University</w:t>
          </w:r>
        </w:smartTag>
      </w:smartTag>
      <w:r>
        <w:rPr>
          <w:rFonts w:ascii="Times New Roman" w:hAnsi="Times New Roman"/>
          <w:szCs w:val="24"/>
        </w:rPr>
        <w:t xml:space="preserve"> and the sports market.</w:t>
      </w:r>
    </w:p>
    <w:commentRangeEnd w:id="12"/>
    <w:p w:rsidR="00013C5F" w:rsidRDefault="00013C5F" w:rsidP="00013C5F">
      <w:pPr>
        <w:jc w:val="left"/>
        <w:rPr>
          <w:rFonts w:ascii="宋体"/>
          <w:szCs w:val="24"/>
        </w:rPr>
      </w:pPr>
      <w:r>
        <w:rPr>
          <w:rStyle w:val="af"/>
        </w:rPr>
        <w:commentReference w:id="12"/>
      </w:r>
    </w:p>
    <w:p w:rsidR="00013C5F" w:rsidRDefault="00013C5F" w:rsidP="00013C5F">
      <w:pPr>
        <w:jc w:val="left"/>
        <w:rPr>
          <w:rFonts w:ascii="黑体" w:eastAsia="黑体" w:hAnsi="黑体"/>
          <w:sz w:val="36"/>
          <w:szCs w:val="36"/>
        </w:rPr>
      </w:pPr>
      <w:commentRangeStart w:id="13"/>
      <w:r>
        <w:rPr>
          <w:rFonts w:ascii="Arial Black" w:hAnsi="Arial Black"/>
          <w:szCs w:val="24"/>
        </w:rPr>
        <w:t>Key Words:</w:t>
      </w:r>
      <w:commentRangeEnd w:id="13"/>
      <w:r>
        <w:rPr>
          <w:rStyle w:val="af"/>
        </w:rPr>
        <w:commentReference w:id="13"/>
      </w:r>
      <w:commentRangeStart w:id="14"/>
      <w:r>
        <w:rPr>
          <w:rFonts w:ascii="Times New Roman" w:hAnsi="Times New Roman"/>
        </w:rPr>
        <w:t xml:space="preserve">  </w:t>
      </w:r>
      <w:r>
        <w:rPr>
          <w:rFonts w:ascii="Times New Roman" w:hAnsi="Times New Roman"/>
          <w:szCs w:val="24"/>
        </w:rPr>
        <w:t>College students</w:t>
      </w:r>
      <w:r>
        <w:rPr>
          <w:rFonts w:ascii="Times New Roman" w:hAnsi="Times New Roman" w:hint="eastAsia"/>
          <w:szCs w:val="24"/>
        </w:rPr>
        <w:t>，</w:t>
      </w:r>
      <w:r>
        <w:rPr>
          <w:rFonts w:ascii="Times New Roman" w:hAnsi="Times New Roman"/>
          <w:szCs w:val="24"/>
        </w:rPr>
        <w:t xml:space="preserve"> sports consumption;</w:t>
      </w:r>
      <w:r>
        <w:rPr>
          <w:rFonts w:ascii="Times New Roman" w:hAnsi="Times New Roman" w:hint="eastAsia"/>
          <w:szCs w:val="24"/>
        </w:rPr>
        <w:t>，</w:t>
      </w:r>
      <w:r>
        <w:rPr>
          <w:rFonts w:ascii="Times New Roman" w:hAnsi="Times New Roman"/>
          <w:szCs w:val="24"/>
        </w:rPr>
        <w:t>Investigation;</w:t>
      </w:r>
      <w:r>
        <w:rPr>
          <w:rFonts w:ascii="Times New Roman" w:hAnsi="Times New Roman" w:hint="eastAsia"/>
          <w:szCs w:val="24"/>
        </w:rPr>
        <w:t>，</w:t>
      </w:r>
      <w:r>
        <w:rPr>
          <w:rFonts w:ascii="Times New Roman" w:hAnsi="Times New Roman"/>
          <w:szCs w:val="24"/>
        </w:rPr>
        <w:t>analysis</w:t>
      </w:r>
      <w:commentRangeEnd w:id="14"/>
      <w:r>
        <w:rPr>
          <w:rStyle w:val="af"/>
        </w:rPr>
        <w:commentReference w:id="14"/>
      </w:r>
    </w:p>
    <w:p w:rsidR="00013C5F" w:rsidRPr="00217908" w:rsidRDefault="00013C5F" w:rsidP="00013C5F">
      <w:pPr>
        <w:pStyle w:val="TOC1"/>
        <w:tabs>
          <w:tab w:val="center" w:pos="4450"/>
        </w:tabs>
        <w:spacing w:before="489" w:after="326"/>
        <w:jc w:val="both"/>
        <w:rPr>
          <w:rFonts w:ascii="黑体"/>
          <w:color w:val="000000"/>
          <w:sz w:val="36"/>
          <w:szCs w:val="36"/>
        </w:rPr>
      </w:pPr>
      <w:bookmarkStart w:id="15" w:name="_Toc28459"/>
      <w:bookmarkStart w:id="16" w:name="_Toc417057507"/>
      <w:r w:rsidRPr="00DB3424">
        <w:lastRenderedPageBreak/>
        <w:tab/>
      </w:r>
      <w:commentRangeStart w:id="17"/>
      <w:r w:rsidRPr="00217908">
        <w:rPr>
          <w:rFonts w:ascii="黑体" w:hAnsi="黑体" w:hint="eastAsia"/>
          <w:sz w:val="36"/>
          <w:szCs w:val="36"/>
          <w:lang w:val="zh-CN"/>
        </w:rPr>
        <w:t>目录</w:t>
      </w:r>
      <w:bookmarkEnd w:id="15"/>
      <w:commentRangeEnd w:id="17"/>
      <w:r w:rsidRPr="00217908">
        <w:rPr>
          <w:rStyle w:val="af"/>
          <w:rFonts w:ascii="黑体"/>
          <w:b w:val="0"/>
          <w:bCs w:val="0"/>
          <w:color w:val="auto"/>
          <w:kern w:val="2"/>
          <w:sz w:val="36"/>
          <w:szCs w:val="36"/>
        </w:rPr>
        <w:commentReference w:id="17"/>
      </w:r>
      <w:commentRangeStart w:id="18"/>
      <w:r w:rsidR="003C23C3" w:rsidRPr="003C23C3">
        <w:rPr>
          <w:rFonts w:ascii="黑体" w:hAnsi="黑体"/>
          <w:sz w:val="36"/>
          <w:szCs w:val="36"/>
        </w:rPr>
        <w:fldChar w:fldCharType="begin"/>
      </w:r>
      <w:r w:rsidRPr="00217908">
        <w:rPr>
          <w:rFonts w:ascii="黑体" w:hAnsi="黑体"/>
          <w:sz w:val="36"/>
          <w:szCs w:val="36"/>
        </w:rPr>
        <w:instrText xml:space="preserve"> TOC \o "1-3" \h \z \u </w:instrText>
      </w:r>
      <w:r w:rsidR="003C23C3" w:rsidRPr="003C23C3">
        <w:rPr>
          <w:rFonts w:ascii="黑体" w:hAnsi="黑体"/>
          <w:sz w:val="36"/>
          <w:szCs w:val="36"/>
        </w:rPr>
        <w:fldChar w:fldCharType="separate"/>
      </w:r>
    </w:p>
    <w:p w:rsidR="00013C5F" w:rsidRDefault="003C23C3" w:rsidP="00013C5F">
      <w:pPr>
        <w:pStyle w:val="10"/>
        <w:tabs>
          <w:tab w:val="right" w:leader="dot" w:pos="8891"/>
        </w:tabs>
        <w:spacing w:line="276" w:lineRule="auto"/>
        <w:rPr>
          <w:noProof/>
          <w:sz w:val="21"/>
          <w:szCs w:val="24"/>
        </w:rPr>
      </w:pPr>
      <w:hyperlink w:anchor="_Toc421051661" w:history="1">
        <w:r w:rsidR="00013C5F" w:rsidRPr="00FC7E43">
          <w:rPr>
            <w:rStyle w:val="ad"/>
            <w:noProof/>
          </w:rPr>
          <w:t>1</w:t>
        </w:r>
        <w:r w:rsidR="00013C5F" w:rsidRPr="00FC7E43">
          <w:rPr>
            <w:rStyle w:val="ad"/>
            <w:rFonts w:hint="eastAsia"/>
            <w:noProof/>
          </w:rPr>
          <w:t>绪论</w:t>
        </w:r>
        <w:r w:rsidR="00013C5F">
          <w:rPr>
            <w:noProof/>
            <w:webHidden/>
          </w:rPr>
          <w:tab/>
        </w:r>
        <w:r>
          <w:rPr>
            <w:noProof/>
            <w:webHidden/>
          </w:rPr>
          <w:fldChar w:fldCharType="begin"/>
        </w:r>
        <w:r w:rsidR="00013C5F">
          <w:rPr>
            <w:noProof/>
            <w:webHidden/>
          </w:rPr>
          <w:instrText xml:space="preserve"> PAGEREF _Toc421051661 \h </w:instrText>
        </w:r>
        <w:r>
          <w:rPr>
            <w:noProof/>
            <w:webHidden/>
          </w:rPr>
        </w:r>
        <w:r>
          <w:rPr>
            <w:noProof/>
            <w:webHidden/>
          </w:rPr>
          <w:fldChar w:fldCharType="separate"/>
        </w:r>
        <w:r w:rsidR="00013C5F">
          <w:rPr>
            <w:noProof/>
            <w:webHidden/>
          </w:rPr>
          <w:t>1</w:t>
        </w:r>
        <w:r>
          <w:rPr>
            <w:noProof/>
            <w:webHidden/>
          </w:rPr>
          <w:fldChar w:fldCharType="end"/>
        </w:r>
      </w:hyperlink>
    </w:p>
    <w:p w:rsidR="00013C5F" w:rsidRDefault="003C23C3" w:rsidP="00013C5F">
      <w:pPr>
        <w:pStyle w:val="10"/>
        <w:tabs>
          <w:tab w:val="right" w:leader="dot" w:pos="8891"/>
        </w:tabs>
        <w:spacing w:line="276" w:lineRule="auto"/>
        <w:rPr>
          <w:noProof/>
          <w:sz w:val="21"/>
          <w:szCs w:val="24"/>
        </w:rPr>
      </w:pPr>
      <w:hyperlink w:anchor="_Toc421051662" w:history="1">
        <w:r w:rsidR="00013C5F" w:rsidRPr="00FC7E43">
          <w:rPr>
            <w:rStyle w:val="ad"/>
            <w:noProof/>
          </w:rPr>
          <w:t>2</w:t>
        </w:r>
        <w:r w:rsidR="00013C5F" w:rsidRPr="00FC7E43">
          <w:rPr>
            <w:rStyle w:val="ad"/>
            <w:rFonts w:hint="eastAsia"/>
            <w:noProof/>
          </w:rPr>
          <w:t>研究对象与方法</w:t>
        </w:r>
        <w:r w:rsidR="00013C5F">
          <w:rPr>
            <w:noProof/>
            <w:webHidden/>
          </w:rPr>
          <w:tab/>
        </w:r>
        <w:r>
          <w:rPr>
            <w:noProof/>
            <w:webHidden/>
          </w:rPr>
          <w:fldChar w:fldCharType="begin"/>
        </w:r>
        <w:r w:rsidR="00013C5F">
          <w:rPr>
            <w:noProof/>
            <w:webHidden/>
          </w:rPr>
          <w:instrText xml:space="preserve"> PAGEREF _Toc421051662 \h </w:instrText>
        </w:r>
        <w:r>
          <w:rPr>
            <w:noProof/>
            <w:webHidden/>
          </w:rPr>
        </w:r>
        <w:r>
          <w:rPr>
            <w:noProof/>
            <w:webHidden/>
          </w:rPr>
          <w:fldChar w:fldCharType="separate"/>
        </w:r>
        <w:r w:rsidR="00013C5F">
          <w:rPr>
            <w:noProof/>
            <w:webHidden/>
          </w:rPr>
          <w:t>1</w:t>
        </w:r>
        <w:r>
          <w:rPr>
            <w:noProof/>
            <w:webHidden/>
          </w:rPr>
          <w:fldChar w:fldCharType="end"/>
        </w:r>
      </w:hyperlink>
    </w:p>
    <w:p w:rsidR="00013C5F" w:rsidRDefault="003C23C3" w:rsidP="00013C5F">
      <w:pPr>
        <w:pStyle w:val="21"/>
        <w:tabs>
          <w:tab w:val="right" w:leader="dot" w:pos="8891"/>
        </w:tabs>
        <w:spacing w:line="276" w:lineRule="auto"/>
        <w:ind w:left="480"/>
        <w:rPr>
          <w:noProof/>
          <w:sz w:val="21"/>
          <w:szCs w:val="24"/>
        </w:rPr>
      </w:pPr>
      <w:hyperlink w:anchor="_Toc421051663" w:history="1">
        <w:r w:rsidR="00013C5F" w:rsidRPr="00FC7E43">
          <w:rPr>
            <w:rStyle w:val="ad"/>
            <w:noProof/>
          </w:rPr>
          <w:t>2.1</w:t>
        </w:r>
        <w:r w:rsidR="00013C5F" w:rsidRPr="00FC7E43">
          <w:rPr>
            <w:rStyle w:val="ad"/>
            <w:rFonts w:hint="eastAsia"/>
            <w:noProof/>
          </w:rPr>
          <w:t>研究对象</w:t>
        </w:r>
        <w:r w:rsidR="00013C5F">
          <w:rPr>
            <w:noProof/>
            <w:webHidden/>
          </w:rPr>
          <w:tab/>
        </w:r>
        <w:r>
          <w:rPr>
            <w:noProof/>
            <w:webHidden/>
          </w:rPr>
          <w:fldChar w:fldCharType="begin"/>
        </w:r>
        <w:r w:rsidR="00013C5F">
          <w:rPr>
            <w:noProof/>
            <w:webHidden/>
          </w:rPr>
          <w:instrText xml:space="preserve"> PAGEREF _Toc421051663 \h </w:instrText>
        </w:r>
        <w:r>
          <w:rPr>
            <w:noProof/>
            <w:webHidden/>
          </w:rPr>
        </w:r>
        <w:r>
          <w:rPr>
            <w:noProof/>
            <w:webHidden/>
          </w:rPr>
          <w:fldChar w:fldCharType="separate"/>
        </w:r>
        <w:r w:rsidR="00013C5F">
          <w:rPr>
            <w:noProof/>
            <w:webHidden/>
          </w:rPr>
          <w:t>1</w:t>
        </w:r>
        <w:r>
          <w:rPr>
            <w:noProof/>
            <w:webHidden/>
          </w:rPr>
          <w:fldChar w:fldCharType="end"/>
        </w:r>
      </w:hyperlink>
    </w:p>
    <w:p w:rsidR="00013C5F" w:rsidRDefault="003C23C3" w:rsidP="00013C5F">
      <w:pPr>
        <w:pStyle w:val="21"/>
        <w:tabs>
          <w:tab w:val="right" w:leader="dot" w:pos="8891"/>
        </w:tabs>
        <w:spacing w:line="276" w:lineRule="auto"/>
        <w:ind w:left="480"/>
        <w:rPr>
          <w:noProof/>
          <w:sz w:val="21"/>
          <w:szCs w:val="24"/>
        </w:rPr>
      </w:pPr>
      <w:hyperlink w:anchor="_Toc421051664" w:history="1">
        <w:r w:rsidR="00013C5F" w:rsidRPr="00FC7E43">
          <w:rPr>
            <w:rStyle w:val="ad"/>
            <w:noProof/>
          </w:rPr>
          <w:t>2.2</w:t>
        </w:r>
        <w:r w:rsidR="00013C5F" w:rsidRPr="00FC7E43">
          <w:rPr>
            <w:rStyle w:val="ad"/>
            <w:rFonts w:hint="eastAsia"/>
            <w:noProof/>
          </w:rPr>
          <w:t>研究方法</w:t>
        </w:r>
        <w:r w:rsidR="00013C5F">
          <w:rPr>
            <w:noProof/>
            <w:webHidden/>
          </w:rPr>
          <w:tab/>
        </w:r>
        <w:r>
          <w:rPr>
            <w:noProof/>
            <w:webHidden/>
          </w:rPr>
          <w:fldChar w:fldCharType="begin"/>
        </w:r>
        <w:r w:rsidR="00013C5F">
          <w:rPr>
            <w:noProof/>
            <w:webHidden/>
          </w:rPr>
          <w:instrText xml:space="preserve"> PAGEREF _Toc421051664 \h </w:instrText>
        </w:r>
        <w:r>
          <w:rPr>
            <w:noProof/>
            <w:webHidden/>
          </w:rPr>
        </w:r>
        <w:r>
          <w:rPr>
            <w:noProof/>
            <w:webHidden/>
          </w:rPr>
          <w:fldChar w:fldCharType="separate"/>
        </w:r>
        <w:r w:rsidR="00013C5F">
          <w:rPr>
            <w:noProof/>
            <w:webHidden/>
          </w:rPr>
          <w:t>2</w:t>
        </w:r>
        <w:r>
          <w:rPr>
            <w:noProof/>
            <w:webHidden/>
          </w:rPr>
          <w:fldChar w:fldCharType="end"/>
        </w:r>
      </w:hyperlink>
    </w:p>
    <w:p w:rsidR="00013C5F" w:rsidRDefault="003C23C3" w:rsidP="00013C5F">
      <w:pPr>
        <w:pStyle w:val="30"/>
        <w:tabs>
          <w:tab w:val="right" w:leader="dot" w:pos="8891"/>
        </w:tabs>
        <w:spacing w:line="276" w:lineRule="auto"/>
        <w:ind w:left="960"/>
        <w:rPr>
          <w:noProof/>
          <w:sz w:val="21"/>
          <w:szCs w:val="24"/>
        </w:rPr>
      </w:pPr>
      <w:hyperlink w:anchor="_Toc421051665" w:history="1">
        <w:r w:rsidR="00013C5F" w:rsidRPr="00FC7E43">
          <w:rPr>
            <w:rStyle w:val="ad"/>
            <w:noProof/>
          </w:rPr>
          <w:t>2.2.1</w:t>
        </w:r>
        <w:r w:rsidR="00013C5F" w:rsidRPr="00FC7E43">
          <w:rPr>
            <w:rStyle w:val="ad"/>
            <w:rFonts w:hint="eastAsia"/>
            <w:noProof/>
          </w:rPr>
          <w:t>文献资料法</w:t>
        </w:r>
        <w:r w:rsidR="00013C5F">
          <w:rPr>
            <w:noProof/>
            <w:webHidden/>
          </w:rPr>
          <w:tab/>
        </w:r>
        <w:r>
          <w:rPr>
            <w:noProof/>
            <w:webHidden/>
          </w:rPr>
          <w:fldChar w:fldCharType="begin"/>
        </w:r>
        <w:r w:rsidR="00013C5F">
          <w:rPr>
            <w:noProof/>
            <w:webHidden/>
          </w:rPr>
          <w:instrText xml:space="preserve"> PAGEREF _Toc421051665 \h </w:instrText>
        </w:r>
        <w:r>
          <w:rPr>
            <w:noProof/>
            <w:webHidden/>
          </w:rPr>
        </w:r>
        <w:r>
          <w:rPr>
            <w:noProof/>
            <w:webHidden/>
          </w:rPr>
          <w:fldChar w:fldCharType="separate"/>
        </w:r>
        <w:r w:rsidR="00013C5F">
          <w:rPr>
            <w:noProof/>
            <w:webHidden/>
          </w:rPr>
          <w:t>2</w:t>
        </w:r>
        <w:r>
          <w:rPr>
            <w:noProof/>
            <w:webHidden/>
          </w:rPr>
          <w:fldChar w:fldCharType="end"/>
        </w:r>
      </w:hyperlink>
    </w:p>
    <w:p w:rsidR="00013C5F" w:rsidRDefault="003C23C3" w:rsidP="00013C5F">
      <w:pPr>
        <w:pStyle w:val="30"/>
        <w:tabs>
          <w:tab w:val="right" w:leader="dot" w:pos="8891"/>
        </w:tabs>
        <w:spacing w:line="276" w:lineRule="auto"/>
        <w:ind w:left="960"/>
        <w:rPr>
          <w:noProof/>
          <w:sz w:val="21"/>
          <w:szCs w:val="24"/>
        </w:rPr>
      </w:pPr>
      <w:hyperlink w:anchor="_Toc421051666" w:history="1">
        <w:r w:rsidR="00013C5F" w:rsidRPr="00FC7E43">
          <w:rPr>
            <w:rStyle w:val="ad"/>
            <w:noProof/>
          </w:rPr>
          <w:t>2.2.2</w:t>
        </w:r>
        <w:r w:rsidR="00013C5F" w:rsidRPr="00FC7E43">
          <w:rPr>
            <w:rStyle w:val="ad"/>
            <w:rFonts w:hint="eastAsia"/>
            <w:noProof/>
          </w:rPr>
          <w:t>问卷调查法</w:t>
        </w:r>
        <w:r w:rsidR="00013C5F">
          <w:rPr>
            <w:noProof/>
            <w:webHidden/>
          </w:rPr>
          <w:tab/>
        </w:r>
        <w:r>
          <w:rPr>
            <w:noProof/>
            <w:webHidden/>
          </w:rPr>
          <w:fldChar w:fldCharType="begin"/>
        </w:r>
        <w:r w:rsidR="00013C5F">
          <w:rPr>
            <w:noProof/>
            <w:webHidden/>
          </w:rPr>
          <w:instrText xml:space="preserve"> PAGEREF _Toc421051666 \h </w:instrText>
        </w:r>
        <w:r>
          <w:rPr>
            <w:noProof/>
            <w:webHidden/>
          </w:rPr>
        </w:r>
        <w:r>
          <w:rPr>
            <w:noProof/>
            <w:webHidden/>
          </w:rPr>
          <w:fldChar w:fldCharType="separate"/>
        </w:r>
        <w:r w:rsidR="00013C5F">
          <w:rPr>
            <w:noProof/>
            <w:webHidden/>
          </w:rPr>
          <w:t>2</w:t>
        </w:r>
        <w:r>
          <w:rPr>
            <w:noProof/>
            <w:webHidden/>
          </w:rPr>
          <w:fldChar w:fldCharType="end"/>
        </w:r>
      </w:hyperlink>
    </w:p>
    <w:p w:rsidR="00013C5F" w:rsidRDefault="003C23C3" w:rsidP="00013C5F">
      <w:pPr>
        <w:pStyle w:val="30"/>
        <w:tabs>
          <w:tab w:val="right" w:leader="dot" w:pos="8891"/>
        </w:tabs>
        <w:spacing w:line="276" w:lineRule="auto"/>
        <w:ind w:left="960"/>
        <w:rPr>
          <w:noProof/>
          <w:sz w:val="21"/>
          <w:szCs w:val="24"/>
        </w:rPr>
      </w:pPr>
      <w:hyperlink w:anchor="_Toc421051667" w:history="1">
        <w:r w:rsidR="00013C5F" w:rsidRPr="00FC7E43">
          <w:rPr>
            <w:rStyle w:val="ad"/>
            <w:noProof/>
          </w:rPr>
          <w:t>2.2.3</w:t>
        </w:r>
        <w:r w:rsidR="00013C5F" w:rsidRPr="00FC7E43">
          <w:rPr>
            <w:rStyle w:val="ad"/>
            <w:rFonts w:hint="eastAsia"/>
            <w:noProof/>
          </w:rPr>
          <w:t>访谈法</w:t>
        </w:r>
        <w:r w:rsidR="00013C5F">
          <w:rPr>
            <w:noProof/>
            <w:webHidden/>
          </w:rPr>
          <w:tab/>
        </w:r>
        <w:r>
          <w:rPr>
            <w:noProof/>
            <w:webHidden/>
          </w:rPr>
          <w:fldChar w:fldCharType="begin"/>
        </w:r>
        <w:r w:rsidR="00013C5F">
          <w:rPr>
            <w:noProof/>
            <w:webHidden/>
          </w:rPr>
          <w:instrText xml:space="preserve"> PAGEREF _Toc421051667 \h </w:instrText>
        </w:r>
        <w:r>
          <w:rPr>
            <w:noProof/>
            <w:webHidden/>
          </w:rPr>
        </w:r>
        <w:r>
          <w:rPr>
            <w:noProof/>
            <w:webHidden/>
          </w:rPr>
          <w:fldChar w:fldCharType="separate"/>
        </w:r>
        <w:r w:rsidR="00013C5F">
          <w:rPr>
            <w:noProof/>
            <w:webHidden/>
          </w:rPr>
          <w:t>2</w:t>
        </w:r>
        <w:r>
          <w:rPr>
            <w:noProof/>
            <w:webHidden/>
          </w:rPr>
          <w:fldChar w:fldCharType="end"/>
        </w:r>
      </w:hyperlink>
    </w:p>
    <w:p w:rsidR="00013C5F" w:rsidRDefault="003C23C3" w:rsidP="00013C5F">
      <w:pPr>
        <w:pStyle w:val="30"/>
        <w:tabs>
          <w:tab w:val="right" w:leader="dot" w:pos="8891"/>
        </w:tabs>
        <w:spacing w:line="276" w:lineRule="auto"/>
        <w:ind w:left="960"/>
        <w:rPr>
          <w:noProof/>
          <w:sz w:val="21"/>
          <w:szCs w:val="24"/>
        </w:rPr>
      </w:pPr>
      <w:hyperlink w:anchor="_Toc421051668" w:history="1">
        <w:r w:rsidR="00013C5F" w:rsidRPr="00FC7E43">
          <w:rPr>
            <w:rStyle w:val="ad"/>
            <w:noProof/>
          </w:rPr>
          <w:t>2.2.4</w:t>
        </w:r>
        <w:r w:rsidR="00013C5F" w:rsidRPr="00FC7E43">
          <w:rPr>
            <w:rStyle w:val="ad"/>
            <w:rFonts w:hint="eastAsia"/>
            <w:noProof/>
          </w:rPr>
          <w:t>数理统计法</w:t>
        </w:r>
        <w:r w:rsidR="00013C5F">
          <w:rPr>
            <w:noProof/>
            <w:webHidden/>
          </w:rPr>
          <w:tab/>
        </w:r>
        <w:r>
          <w:rPr>
            <w:noProof/>
            <w:webHidden/>
          </w:rPr>
          <w:fldChar w:fldCharType="begin"/>
        </w:r>
        <w:r w:rsidR="00013C5F">
          <w:rPr>
            <w:noProof/>
            <w:webHidden/>
          </w:rPr>
          <w:instrText xml:space="preserve"> PAGEREF _Toc421051668 \h </w:instrText>
        </w:r>
        <w:r>
          <w:rPr>
            <w:noProof/>
            <w:webHidden/>
          </w:rPr>
        </w:r>
        <w:r>
          <w:rPr>
            <w:noProof/>
            <w:webHidden/>
          </w:rPr>
          <w:fldChar w:fldCharType="separate"/>
        </w:r>
        <w:r w:rsidR="00013C5F">
          <w:rPr>
            <w:noProof/>
            <w:webHidden/>
          </w:rPr>
          <w:t>2</w:t>
        </w:r>
        <w:r>
          <w:rPr>
            <w:noProof/>
            <w:webHidden/>
          </w:rPr>
          <w:fldChar w:fldCharType="end"/>
        </w:r>
      </w:hyperlink>
    </w:p>
    <w:p w:rsidR="00013C5F" w:rsidRDefault="003C23C3" w:rsidP="00013C5F">
      <w:pPr>
        <w:pStyle w:val="10"/>
        <w:tabs>
          <w:tab w:val="right" w:leader="dot" w:pos="8891"/>
        </w:tabs>
        <w:spacing w:line="276" w:lineRule="auto"/>
        <w:rPr>
          <w:noProof/>
          <w:sz w:val="21"/>
          <w:szCs w:val="24"/>
        </w:rPr>
      </w:pPr>
      <w:hyperlink w:anchor="_Toc421051669" w:history="1">
        <w:r w:rsidR="00013C5F" w:rsidRPr="00FC7E43">
          <w:rPr>
            <w:rStyle w:val="ad"/>
            <w:noProof/>
          </w:rPr>
          <w:t xml:space="preserve">3 </w:t>
        </w:r>
        <w:r w:rsidR="00013C5F" w:rsidRPr="00FC7E43">
          <w:rPr>
            <w:rStyle w:val="ad"/>
            <w:rFonts w:hint="eastAsia"/>
            <w:noProof/>
          </w:rPr>
          <w:t>结果与分析</w:t>
        </w:r>
        <w:r w:rsidR="00013C5F">
          <w:rPr>
            <w:noProof/>
            <w:webHidden/>
          </w:rPr>
          <w:tab/>
        </w:r>
        <w:r>
          <w:rPr>
            <w:noProof/>
            <w:webHidden/>
          </w:rPr>
          <w:fldChar w:fldCharType="begin"/>
        </w:r>
        <w:r w:rsidR="00013C5F">
          <w:rPr>
            <w:noProof/>
            <w:webHidden/>
          </w:rPr>
          <w:instrText xml:space="preserve"> PAGEREF _Toc421051669 \h </w:instrText>
        </w:r>
        <w:r>
          <w:rPr>
            <w:noProof/>
            <w:webHidden/>
          </w:rPr>
        </w:r>
        <w:r>
          <w:rPr>
            <w:noProof/>
            <w:webHidden/>
          </w:rPr>
          <w:fldChar w:fldCharType="separate"/>
        </w:r>
        <w:r w:rsidR="00013C5F">
          <w:rPr>
            <w:noProof/>
            <w:webHidden/>
          </w:rPr>
          <w:t>2</w:t>
        </w:r>
        <w:r>
          <w:rPr>
            <w:noProof/>
            <w:webHidden/>
          </w:rPr>
          <w:fldChar w:fldCharType="end"/>
        </w:r>
      </w:hyperlink>
    </w:p>
    <w:p w:rsidR="00013C5F" w:rsidRDefault="003C23C3" w:rsidP="00013C5F">
      <w:pPr>
        <w:pStyle w:val="21"/>
        <w:tabs>
          <w:tab w:val="right" w:leader="dot" w:pos="8891"/>
        </w:tabs>
        <w:spacing w:line="276" w:lineRule="auto"/>
        <w:ind w:left="480"/>
        <w:rPr>
          <w:noProof/>
          <w:sz w:val="21"/>
          <w:szCs w:val="24"/>
        </w:rPr>
      </w:pPr>
      <w:hyperlink w:anchor="_Toc421051670" w:history="1">
        <w:r w:rsidR="00013C5F" w:rsidRPr="00FC7E43">
          <w:rPr>
            <w:rStyle w:val="ad"/>
            <w:noProof/>
          </w:rPr>
          <w:t>3.1</w:t>
        </w:r>
        <w:r w:rsidR="00013C5F" w:rsidRPr="00FC7E43">
          <w:rPr>
            <w:rStyle w:val="ad"/>
            <w:rFonts w:hint="eastAsia"/>
            <w:noProof/>
          </w:rPr>
          <w:t>平顶山学院大学生对体育消费的认识</w:t>
        </w:r>
        <w:r w:rsidR="00013C5F">
          <w:rPr>
            <w:noProof/>
            <w:webHidden/>
          </w:rPr>
          <w:tab/>
        </w:r>
        <w:r>
          <w:rPr>
            <w:noProof/>
            <w:webHidden/>
          </w:rPr>
          <w:fldChar w:fldCharType="begin"/>
        </w:r>
        <w:r w:rsidR="00013C5F">
          <w:rPr>
            <w:noProof/>
            <w:webHidden/>
          </w:rPr>
          <w:instrText xml:space="preserve"> PAGEREF _Toc421051670 \h </w:instrText>
        </w:r>
        <w:r>
          <w:rPr>
            <w:noProof/>
            <w:webHidden/>
          </w:rPr>
        </w:r>
        <w:r>
          <w:rPr>
            <w:noProof/>
            <w:webHidden/>
          </w:rPr>
          <w:fldChar w:fldCharType="separate"/>
        </w:r>
        <w:r w:rsidR="00013C5F">
          <w:rPr>
            <w:noProof/>
            <w:webHidden/>
          </w:rPr>
          <w:t>2</w:t>
        </w:r>
        <w:r>
          <w:rPr>
            <w:noProof/>
            <w:webHidden/>
          </w:rPr>
          <w:fldChar w:fldCharType="end"/>
        </w:r>
      </w:hyperlink>
    </w:p>
    <w:p w:rsidR="00013C5F" w:rsidRDefault="003C23C3" w:rsidP="00013C5F">
      <w:pPr>
        <w:pStyle w:val="30"/>
        <w:tabs>
          <w:tab w:val="right" w:leader="dot" w:pos="8891"/>
        </w:tabs>
        <w:spacing w:line="276" w:lineRule="auto"/>
        <w:ind w:left="960"/>
        <w:rPr>
          <w:noProof/>
          <w:sz w:val="21"/>
          <w:szCs w:val="24"/>
        </w:rPr>
      </w:pPr>
      <w:hyperlink w:anchor="_Toc421051671" w:history="1">
        <w:r w:rsidR="00013C5F" w:rsidRPr="00FC7E43">
          <w:rPr>
            <w:rStyle w:val="ad"/>
            <w:noProof/>
          </w:rPr>
          <w:t>3.1.1</w:t>
        </w:r>
        <w:r w:rsidR="00013C5F" w:rsidRPr="00FC7E43">
          <w:rPr>
            <w:rStyle w:val="ad"/>
            <w:rFonts w:hint="eastAsia"/>
            <w:noProof/>
          </w:rPr>
          <w:t>平顶山学院大学生体育消费的意识</w:t>
        </w:r>
        <w:r w:rsidR="00013C5F">
          <w:rPr>
            <w:noProof/>
            <w:webHidden/>
          </w:rPr>
          <w:tab/>
        </w:r>
        <w:r>
          <w:rPr>
            <w:noProof/>
            <w:webHidden/>
          </w:rPr>
          <w:fldChar w:fldCharType="begin"/>
        </w:r>
        <w:r w:rsidR="00013C5F">
          <w:rPr>
            <w:noProof/>
            <w:webHidden/>
          </w:rPr>
          <w:instrText xml:space="preserve"> PAGEREF _Toc421051671 \h </w:instrText>
        </w:r>
        <w:r>
          <w:rPr>
            <w:noProof/>
            <w:webHidden/>
          </w:rPr>
        </w:r>
        <w:r>
          <w:rPr>
            <w:noProof/>
            <w:webHidden/>
          </w:rPr>
          <w:fldChar w:fldCharType="separate"/>
        </w:r>
        <w:r w:rsidR="00013C5F">
          <w:rPr>
            <w:noProof/>
            <w:webHidden/>
          </w:rPr>
          <w:t>2</w:t>
        </w:r>
        <w:r>
          <w:rPr>
            <w:noProof/>
            <w:webHidden/>
          </w:rPr>
          <w:fldChar w:fldCharType="end"/>
        </w:r>
      </w:hyperlink>
    </w:p>
    <w:p w:rsidR="00013C5F" w:rsidRDefault="003C23C3" w:rsidP="00013C5F">
      <w:pPr>
        <w:pStyle w:val="30"/>
        <w:tabs>
          <w:tab w:val="right" w:leader="dot" w:pos="8891"/>
        </w:tabs>
        <w:spacing w:line="276" w:lineRule="auto"/>
        <w:ind w:left="960"/>
        <w:rPr>
          <w:noProof/>
          <w:sz w:val="21"/>
          <w:szCs w:val="24"/>
        </w:rPr>
      </w:pPr>
      <w:hyperlink w:anchor="_Toc421051672" w:history="1">
        <w:r w:rsidR="00013C5F" w:rsidRPr="00FC7E43">
          <w:rPr>
            <w:rStyle w:val="ad"/>
            <w:noProof/>
          </w:rPr>
          <w:t>3.1.2</w:t>
        </w:r>
        <w:r w:rsidR="00013C5F" w:rsidRPr="00FC7E43">
          <w:rPr>
            <w:rStyle w:val="ad"/>
            <w:rFonts w:hint="eastAsia"/>
            <w:noProof/>
          </w:rPr>
          <w:t>平顶山学院大学生体育消费的态度</w:t>
        </w:r>
        <w:r w:rsidR="00013C5F">
          <w:rPr>
            <w:noProof/>
            <w:webHidden/>
          </w:rPr>
          <w:tab/>
        </w:r>
        <w:r>
          <w:rPr>
            <w:noProof/>
            <w:webHidden/>
          </w:rPr>
          <w:fldChar w:fldCharType="begin"/>
        </w:r>
        <w:r w:rsidR="00013C5F">
          <w:rPr>
            <w:noProof/>
            <w:webHidden/>
          </w:rPr>
          <w:instrText xml:space="preserve"> PAGEREF _Toc421051672 \h </w:instrText>
        </w:r>
        <w:r>
          <w:rPr>
            <w:noProof/>
            <w:webHidden/>
          </w:rPr>
        </w:r>
        <w:r>
          <w:rPr>
            <w:noProof/>
            <w:webHidden/>
          </w:rPr>
          <w:fldChar w:fldCharType="separate"/>
        </w:r>
        <w:r w:rsidR="00013C5F">
          <w:rPr>
            <w:noProof/>
            <w:webHidden/>
          </w:rPr>
          <w:t>3</w:t>
        </w:r>
        <w:r>
          <w:rPr>
            <w:noProof/>
            <w:webHidden/>
          </w:rPr>
          <w:fldChar w:fldCharType="end"/>
        </w:r>
      </w:hyperlink>
    </w:p>
    <w:p w:rsidR="00013C5F" w:rsidRDefault="003C23C3" w:rsidP="00013C5F">
      <w:pPr>
        <w:pStyle w:val="30"/>
        <w:tabs>
          <w:tab w:val="right" w:leader="dot" w:pos="8891"/>
        </w:tabs>
        <w:spacing w:line="276" w:lineRule="auto"/>
        <w:ind w:left="960"/>
        <w:rPr>
          <w:noProof/>
          <w:sz w:val="21"/>
          <w:szCs w:val="24"/>
        </w:rPr>
      </w:pPr>
      <w:hyperlink w:anchor="_Toc421051673" w:history="1">
        <w:r w:rsidR="00013C5F" w:rsidRPr="00FC7E43">
          <w:rPr>
            <w:rStyle w:val="ad"/>
            <w:noProof/>
          </w:rPr>
          <w:t>3.1.3</w:t>
        </w:r>
        <w:r w:rsidR="00013C5F" w:rsidRPr="00FC7E43">
          <w:rPr>
            <w:rStyle w:val="ad"/>
            <w:rFonts w:hint="eastAsia"/>
            <w:noProof/>
          </w:rPr>
          <w:t>平顶山学院大学生体育消费观念</w:t>
        </w:r>
        <w:r w:rsidR="00013C5F">
          <w:rPr>
            <w:noProof/>
            <w:webHidden/>
          </w:rPr>
          <w:tab/>
        </w:r>
        <w:r>
          <w:rPr>
            <w:noProof/>
            <w:webHidden/>
          </w:rPr>
          <w:fldChar w:fldCharType="begin"/>
        </w:r>
        <w:r w:rsidR="00013C5F">
          <w:rPr>
            <w:noProof/>
            <w:webHidden/>
          </w:rPr>
          <w:instrText xml:space="preserve"> PAGEREF _Toc421051673 \h </w:instrText>
        </w:r>
        <w:r>
          <w:rPr>
            <w:noProof/>
            <w:webHidden/>
          </w:rPr>
        </w:r>
        <w:r>
          <w:rPr>
            <w:noProof/>
            <w:webHidden/>
          </w:rPr>
          <w:fldChar w:fldCharType="separate"/>
        </w:r>
        <w:r w:rsidR="00013C5F">
          <w:rPr>
            <w:noProof/>
            <w:webHidden/>
          </w:rPr>
          <w:t>3</w:t>
        </w:r>
        <w:r>
          <w:rPr>
            <w:noProof/>
            <w:webHidden/>
          </w:rPr>
          <w:fldChar w:fldCharType="end"/>
        </w:r>
      </w:hyperlink>
    </w:p>
    <w:p w:rsidR="00013C5F" w:rsidRDefault="003C23C3" w:rsidP="00013C5F">
      <w:pPr>
        <w:pStyle w:val="30"/>
        <w:tabs>
          <w:tab w:val="right" w:leader="dot" w:pos="8891"/>
        </w:tabs>
        <w:spacing w:line="276" w:lineRule="auto"/>
        <w:ind w:left="960"/>
        <w:rPr>
          <w:noProof/>
          <w:sz w:val="21"/>
          <w:szCs w:val="24"/>
        </w:rPr>
      </w:pPr>
      <w:hyperlink w:anchor="_Toc421051674" w:history="1">
        <w:r w:rsidR="00013C5F" w:rsidRPr="00FC7E43">
          <w:rPr>
            <w:rStyle w:val="ad"/>
            <w:noProof/>
          </w:rPr>
          <w:t>3.1.4</w:t>
        </w:r>
        <w:r w:rsidR="00013C5F" w:rsidRPr="00FC7E43">
          <w:rPr>
            <w:rStyle w:val="ad"/>
            <w:rFonts w:hint="eastAsia"/>
            <w:noProof/>
          </w:rPr>
          <w:t>平顶山学院大学生购买体育用品的考虑因素</w:t>
        </w:r>
        <w:r w:rsidR="00013C5F">
          <w:rPr>
            <w:noProof/>
            <w:webHidden/>
          </w:rPr>
          <w:tab/>
        </w:r>
        <w:r>
          <w:rPr>
            <w:noProof/>
            <w:webHidden/>
          </w:rPr>
          <w:fldChar w:fldCharType="begin"/>
        </w:r>
        <w:r w:rsidR="00013C5F">
          <w:rPr>
            <w:noProof/>
            <w:webHidden/>
          </w:rPr>
          <w:instrText xml:space="preserve"> PAGEREF _Toc421051674 \h </w:instrText>
        </w:r>
        <w:r>
          <w:rPr>
            <w:noProof/>
            <w:webHidden/>
          </w:rPr>
        </w:r>
        <w:r>
          <w:rPr>
            <w:noProof/>
            <w:webHidden/>
          </w:rPr>
          <w:fldChar w:fldCharType="separate"/>
        </w:r>
        <w:r w:rsidR="00013C5F">
          <w:rPr>
            <w:noProof/>
            <w:webHidden/>
          </w:rPr>
          <w:t>4</w:t>
        </w:r>
        <w:r>
          <w:rPr>
            <w:noProof/>
            <w:webHidden/>
          </w:rPr>
          <w:fldChar w:fldCharType="end"/>
        </w:r>
      </w:hyperlink>
    </w:p>
    <w:p w:rsidR="00013C5F" w:rsidRDefault="003C23C3" w:rsidP="00013C5F">
      <w:pPr>
        <w:pStyle w:val="21"/>
        <w:tabs>
          <w:tab w:val="right" w:leader="dot" w:pos="8891"/>
        </w:tabs>
        <w:spacing w:line="276" w:lineRule="auto"/>
        <w:ind w:left="480"/>
        <w:rPr>
          <w:noProof/>
          <w:sz w:val="21"/>
          <w:szCs w:val="24"/>
        </w:rPr>
      </w:pPr>
      <w:hyperlink w:anchor="_Toc421051675" w:history="1">
        <w:r w:rsidR="00013C5F" w:rsidRPr="00FC7E43">
          <w:rPr>
            <w:rStyle w:val="ad"/>
            <w:noProof/>
          </w:rPr>
          <w:t>3.2</w:t>
        </w:r>
        <w:r w:rsidR="00013C5F" w:rsidRPr="00FC7E43">
          <w:rPr>
            <w:rStyle w:val="ad"/>
            <w:rFonts w:hint="eastAsia"/>
            <w:noProof/>
          </w:rPr>
          <w:t>平顶山学院大学生体育消费的动机</w:t>
        </w:r>
        <w:r w:rsidR="00013C5F">
          <w:rPr>
            <w:noProof/>
            <w:webHidden/>
          </w:rPr>
          <w:tab/>
        </w:r>
        <w:r>
          <w:rPr>
            <w:noProof/>
            <w:webHidden/>
          </w:rPr>
          <w:fldChar w:fldCharType="begin"/>
        </w:r>
        <w:r w:rsidR="00013C5F">
          <w:rPr>
            <w:noProof/>
            <w:webHidden/>
          </w:rPr>
          <w:instrText xml:space="preserve"> PAGEREF _Toc421051675 \h </w:instrText>
        </w:r>
        <w:r>
          <w:rPr>
            <w:noProof/>
            <w:webHidden/>
          </w:rPr>
        </w:r>
        <w:r>
          <w:rPr>
            <w:noProof/>
            <w:webHidden/>
          </w:rPr>
          <w:fldChar w:fldCharType="separate"/>
        </w:r>
        <w:r w:rsidR="00013C5F">
          <w:rPr>
            <w:noProof/>
            <w:webHidden/>
          </w:rPr>
          <w:t>5</w:t>
        </w:r>
        <w:r>
          <w:rPr>
            <w:noProof/>
            <w:webHidden/>
          </w:rPr>
          <w:fldChar w:fldCharType="end"/>
        </w:r>
      </w:hyperlink>
    </w:p>
    <w:p w:rsidR="00013C5F" w:rsidRDefault="003C23C3" w:rsidP="00013C5F">
      <w:pPr>
        <w:pStyle w:val="21"/>
        <w:tabs>
          <w:tab w:val="right" w:leader="dot" w:pos="8891"/>
        </w:tabs>
        <w:spacing w:line="276" w:lineRule="auto"/>
        <w:ind w:left="480"/>
        <w:rPr>
          <w:noProof/>
          <w:sz w:val="21"/>
          <w:szCs w:val="24"/>
        </w:rPr>
      </w:pPr>
      <w:hyperlink w:anchor="_Toc421051676" w:history="1">
        <w:r w:rsidR="00013C5F" w:rsidRPr="00FC7E43">
          <w:rPr>
            <w:rStyle w:val="ad"/>
            <w:noProof/>
          </w:rPr>
          <w:t>3.3</w:t>
        </w:r>
        <w:r w:rsidR="00013C5F" w:rsidRPr="00FC7E43">
          <w:rPr>
            <w:rStyle w:val="ad"/>
            <w:rFonts w:hint="eastAsia"/>
            <w:noProof/>
          </w:rPr>
          <w:t>平顶山学院大学生体育消费的基本情况分析</w:t>
        </w:r>
        <w:r w:rsidR="00013C5F">
          <w:rPr>
            <w:noProof/>
            <w:webHidden/>
          </w:rPr>
          <w:tab/>
        </w:r>
        <w:r>
          <w:rPr>
            <w:noProof/>
            <w:webHidden/>
          </w:rPr>
          <w:fldChar w:fldCharType="begin"/>
        </w:r>
        <w:r w:rsidR="00013C5F">
          <w:rPr>
            <w:noProof/>
            <w:webHidden/>
          </w:rPr>
          <w:instrText xml:space="preserve"> PAGEREF _Toc421051676 \h </w:instrText>
        </w:r>
        <w:r>
          <w:rPr>
            <w:noProof/>
            <w:webHidden/>
          </w:rPr>
        </w:r>
        <w:r>
          <w:rPr>
            <w:noProof/>
            <w:webHidden/>
          </w:rPr>
          <w:fldChar w:fldCharType="separate"/>
        </w:r>
        <w:r w:rsidR="00013C5F">
          <w:rPr>
            <w:noProof/>
            <w:webHidden/>
          </w:rPr>
          <w:t>6</w:t>
        </w:r>
        <w:r>
          <w:rPr>
            <w:noProof/>
            <w:webHidden/>
          </w:rPr>
          <w:fldChar w:fldCharType="end"/>
        </w:r>
      </w:hyperlink>
    </w:p>
    <w:p w:rsidR="00013C5F" w:rsidRDefault="003C23C3" w:rsidP="00013C5F">
      <w:pPr>
        <w:pStyle w:val="30"/>
        <w:tabs>
          <w:tab w:val="right" w:leader="dot" w:pos="8891"/>
        </w:tabs>
        <w:spacing w:line="276" w:lineRule="auto"/>
        <w:ind w:left="960"/>
        <w:rPr>
          <w:noProof/>
          <w:sz w:val="21"/>
          <w:szCs w:val="24"/>
        </w:rPr>
      </w:pPr>
      <w:hyperlink w:anchor="_Toc421051677" w:history="1">
        <w:r w:rsidR="00013C5F" w:rsidRPr="00FC7E43">
          <w:rPr>
            <w:rStyle w:val="ad"/>
            <w:noProof/>
          </w:rPr>
          <w:t>3.3.1</w:t>
        </w:r>
        <w:r w:rsidR="00013C5F" w:rsidRPr="00FC7E43">
          <w:rPr>
            <w:rStyle w:val="ad"/>
            <w:rFonts w:hint="eastAsia"/>
            <w:noProof/>
          </w:rPr>
          <w:t>平顶山学院大学生进行体育消费的内容</w:t>
        </w:r>
        <w:r w:rsidR="00013C5F">
          <w:rPr>
            <w:noProof/>
            <w:webHidden/>
          </w:rPr>
          <w:tab/>
        </w:r>
        <w:r>
          <w:rPr>
            <w:noProof/>
            <w:webHidden/>
          </w:rPr>
          <w:fldChar w:fldCharType="begin"/>
        </w:r>
        <w:r w:rsidR="00013C5F">
          <w:rPr>
            <w:noProof/>
            <w:webHidden/>
          </w:rPr>
          <w:instrText xml:space="preserve"> PAGEREF _Toc421051677 \h </w:instrText>
        </w:r>
        <w:r>
          <w:rPr>
            <w:noProof/>
            <w:webHidden/>
          </w:rPr>
        </w:r>
        <w:r>
          <w:rPr>
            <w:noProof/>
            <w:webHidden/>
          </w:rPr>
          <w:fldChar w:fldCharType="separate"/>
        </w:r>
        <w:r w:rsidR="00013C5F">
          <w:rPr>
            <w:noProof/>
            <w:webHidden/>
          </w:rPr>
          <w:t>6</w:t>
        </w:r>
        <w:r>
          <w:rPr>
            <w:noProof/>
            <w:webHidden/>
          </w:rPr>
          <w:fldChar w:fldCharType="end"/>
        </w:r>
      </w:hyperlink>
    </w:p>
    <w:p w:rsidR="00013C5F" w:rsidRDefault="003C23C3" w:rsidP="00013C5F">
      <w:pPr>
        <w:pStyle w:val="30"/>
        <w:tabs>
          <w:tab w:val="right" w:leader="dot" w:pos="8891"/>
        </w:tabs>
        <w:spacing w:line="276" w:lineRule="auto"/>
        <w:ind w:left="960"/>
        <w:rPr>
          <w:noProof/>
          <w:sz w:val="21"/>
          <w:szCs w:val="24"/>
        </w:rPr>
      </w:pPr>
      <w:hyperlink w:anchor="_Toc421051678" w:history="1">
        <w:r w:rsidR="00013C5F" w:rsidRPr="00FC7E43">
          <w:rPr>
            <w:rStyle w:val="ad"/>
            <w:noProof/>
          </w:rPr>
          <w:t>3.3.2</w:t>
        </w:r>
        <w:r w:rsidR="00013C5F" w:rsidRPr="00FC7E43">
          <w:rPr>
            <w:rStyle w:val="ad"/>
            <w:rFonts w:hint="eastAsia"/>
            <w:noProof/>
          </w:rPr>
          <w:t>平顶山学院大学生体育消费的水平</w:t>
        </w:r>
        <w:r w:rsidR="00013C5F">
          <w:rPr>
            <w:noProof/>
            <w:webHidden/>
          </w:rPr>
          <w:tab/>
        </w:r>
        <w:r>
          <w:rPr>
            <w:noProof/>
            <w:webHidden/>
          </w:rPr>
          <w:fldChar w:fldCharType="begin"/>
        </w:r>
        <w:r w:rsidR="00013C5F">
          <w:rPr>
            <w:noProof/>
            <w:webHidden/>
          </w:rPr>
          <w:instrText xml:space="preserve"> PAGEREF _Toc421051678 \h </w:instrText>
        </w:r>
        <w:r>
          <w:rPr>
            <w:noProof/>
            <w:webHidden/>
          </w:rPr>
        </w:r>
        <w:r>
          <w:rPr>
            <w:noProof/>
            <w:webHidden/>
          </w:rPr>
          <w:fldChar w:fldCharType="separate"/>
        </w:r>
        <w:r w:rsidR="00013C5F">
          <w:rPr>
            <w:noProof/>
            <w:webHidden/>
          </w:rPr>
          <w:t>6</w:t>
        </w:r>
        <w:r>
          <w:rPr>
            <w:noProof/>
            <w:webHidden/>
          </w:rPr>
          <w:fldChar w:fldCharType="end"/>
        </w:r>
      </w:hyperlink>
    </w:p>
    <w:p w:rsidR="00013C5F" w:rsidRDefault="003C23C3" w:rsidP="00013C5F">
      <w:pPr>
        <w:pStyle w:val="30"/>
        <w:tabs>
          <w:tab w:val="right" w:leader="dot" w:pos="8891"/>
        </w:tabs>
        <w:spacing w:line="276" w:lineRule="auto"/>
        <w:ind w:left="960"/>
        <w:rPr>
          <w:noProof/>
          <w:sz w:val="21"/>
          <w:szCs w:val="24"/>
        </w:rPr>
      </w:pPr>
      <w:hyperlink w:anchor="_Toc421051679" w:history="1">
        <w:r w:rsidR="00013C5F" w:rsidRPr="00FC7E43">
          <w:rPr>
            <w:rStyle w:val="ad"/>
            <w:noProof/>
          </w:rPr>
          <w:t>3.3.3</w:t>
        </w:r>
        <w:r w:rsidR="00013C5F" w:rsidRPr="00FC7E43">
          <w:rPr>
            <w:rStyle w:val="ad"/>
            <w:rFonts w:hint="eastAsia"/>
            <w:noProof/>
          </w:rPr>
          <w:t>平顶山学院大学生主要进行体育消费项目的调查</w:t>
        </w:r>
        <w:r w:rsidR="00013C5F">
          <w:rPr>
            <w:noProof/>
            <w:webHidden/>
          </w:rPr>
          <w:tab/>
        </w:r>
        <w:r>
          <w:rPr>
            <w:noProof/>
            <w:webHidden/>
          </w:rPr>
          <w:fldChar w:fldCharType="begin"/>
        </w:r>
        <w:r w:rsidR="00013C5F">
          <w:rPr>
            <w:noProof/>
            <w:webHidden/>
          </w:rPr>
          <w:instrText xml:space="preserve"> PAGEREF _Toc421051679 \h </w:instrText>
        </w:r>
        <w:r>
          <w:rPr>
            <w:noProof/>
            <w:webHidden/>
          </w:rPr>
        </w:r>
        <w:r>
          <w:rPr>
            <w:noProof/>
            <w:webHidden/>
          </w:rPr>
          <w:fldChar w:fldCharType="separate"/>
        </w:r>
        <w:r w:rsidR="00013C5F">
          <w:rPr>
            <w:noProof/>
            <w:webHidden/>
          </w:rPr>
          <w:t>8</w:t>
        </w:r>
        <w:r>
          <w:rPr>
            <w:noProof/>
            <w:webHidden/>
          </w:rPr>
          <w:fldChar w:fldCharType="end"/>
        </w:r>
      </w:hyperlink>
    </w:p>
    <w:p w:rsidR="00013C5F" w:rsidRDefault="003C23C3" w:rsidP="00013C5F">
      <w:pPr>
        <w:pStyle w:val="30"/>
        <w:tabs>
          <w:tab w:val="right" w:leader="dot" w:pos="8891"/>
        </w:tabs>
        <w:spacing w:line="276" w:lineRule="auto"/>
        <w:ind w:left="960"/>
        <w:rPr>
          <w:noProof/>
          <w:sz w:val="21"/>
          <w:szCs w:val="24"/>
        </w:rPr>
      </w:pPr>
      <w:hyperlink w:anchor="_Toc421051680" w:history="1">
        <w:r w:rsidR="00013C5F" w:rsidRPr="00FC7E43">
          <w:rPr>
            <w:rStyle w:val="ad"/>
            <w:noProof/>
          </w:rPr>
          <w:t>3.3.4</w:t>
        </w:r>
        <w:r w:rsidR="00013C5F" w:rsidRPr="00FC7E43">
          <w:rPr>
            <w:rStyle w:val="ad"/>
            <w:rFonts w:hint="eastAsia"/>
            <w:noProof/>
          </w:rPr>
          <w:t>平顶山学院大学生进行体育活动的场所</w:t>
        </w:r>
        <w:r w:rsidR="00013C5F">
          <w:rPr>
            <w:noProof/>
            <w:webHidden/>
          </w:rPr>
          <w:tab/>
        </w:r>
        <w:r>
          <w:rPr>
            <w:noProof/>
            <w:webHidden/>
          </w:rPr>
          <w:fldChar w:fldCharType="begin"/>
        </w:r>
        <w:r w:rsidR="00013C5F">
          <w:rPr>
            <w:noProof/>
            <w:webHidden/>
          </w:rPr>
          <w:instrText xml:space="preserve"> PAGEREF _Toc421051680 \h </w:instrText>
        </w:r>
        <w:r>
          <w:rPr>
            <w:noProof/>
            <w:webHidden/>
          </w:rPr>
        </w:r>
        <w:r>
          <w:rPr>
            <w:noProof/>
            <w:webHidden/>
          </w:rPr>
          <w:fldChar w:fldCharType="separate"/>
        </w:r>
        <w:r w:rsidR="00013C5F">
          <w:rPr>
            <w:noProof/>
            <w:webHidden/>
          </w:rPr>
          <w:t>8</w:t>
        </w:r>
        <w:r>
          <w:rPr>
            <w:noProof/>
            <w:webHidden/>
          </w:rPr>
          <w:fldChar w:fldCharType="end"/>
        </w:r>
      </w:hyperlink>
    </w:p>
    <w:p w:rsidR="00013C5F" w:rsidRDefault="003C23C3" w:rsidP="00013C5F">
      <w:pPr>
        <w:pStyle w:val="21"/>
        <w:tabs>
          <w:tab w:val="right" w:leader="dot" w:pos="8891"/>
        </w:tabs>
        <w:spacing w:line="276" w:lineRule="auto"/>
        <w:ind w:left="480"/>
        <w:rPr>
          <w:noProof/>
          <w:sz w:val="21"/>
          <w:szCs w:val="24"/>
        </w:rPr>
      </w:pPr>
      <w:hyperlink w:anchor="_Toc421051681" w:history="1">
        <w:r w:rsidR="00013C5F" w:rsidRPr="00FC7E43">
          <w:rPr>
            <w:rStyle w:val="ad"/>
            <w:noProof/>
          </w:rPr>
          <w:t xml:space="preserve">3.4 </w:t>
        </w:r>
        <w:r w:rsidR="00013C5F" w:rsidRPr="00FC7E43">
          <w:rPr>
            <w:rStyle w:val="ad"/>
            <w:rFonts w:hint="eastAsia"/>
            <w:noProof/>
          </w:rPr>
          <w:t>影响平顶山学院大学生体育消费的因素</w:t>
        </w:r>
        <w:r w:rsidR="00013C5F">
          <w:rPr>
            <w:noProof/>
            <w:webHidden/>
          </w:rPr>
          <w:tab/>
        </w:r>
        <w:r>
          <w:rPr>
            <w:noProof/>
            <w:webHidden/>
          </w:rPr>
          <w:fldChar w:fldCharType="begin"/>
        </w:r>
        <w:r w:rsidR="00013C5F">
          <w:rPr>
            <w:noProof/>
            <w:webHidden/>
          </w:rPr>
          <w:instrText xml:space="preserve"> PAGEREF _Toc421051681 \h </w:instrText>
        </w:r>
        <w:r>
          <w:rPr>
            <w:noProof/>
            <w:webHidden/>
          </w:rPr>
        </w:r>
        <w:r>
          <w:rPr>
            <w:noProof/>
            <w:webHidden/>
          </w:rPr>
          <w:fldChar w:fldCharType="separate"/>
        </w:r>
        <w:r w:rsidR="00013C5F">
          <w:rPr>
            <w:noProof/>
            <w:webHidden/>
          </w:rPr>
          <w:t>9</w:t>
        </w:r>
        <w:r>
          <w:rPr>
            <w:noProof/>
            <w:webHidden/>
          </w:rPr>
          <w:fldChar w:fldCharType="end"/>
        </w:r>
      </w:hyperlink>
    </w:p>
    <w:p w:rsidR="00013C5F" w:rsidRDefault="003C23C3" w:rsidP="00013C5F">
      <w:pPr>
        <w:pStyle w:val="10"/>
        <w:tabs>
          <w:tab w:val="right" w:leader="dot" w:pos="8891"/>
        </w:tabs>
        <w:spacing w:line="276" w:lineRule="auto"/>
        <w:rPr>
          <w:noProof/>
          <w:sz w:val="21"/>
          <w:szCs w:val="24"/>
        </w:rPr>
      </w:pPr>
      <w:hyperlink w:anchor="_Toc421051682" w:history="1">
        <w:r w:rsidR="00013C5F" w:rsidRPr="00FC7E43">
          <w:rPr>
            <w:rStyle w:val="ad"/>
            <w:noProof/>
          </w:rPr>
          <w:t xml:space="preserve">4 </w:t>
        </w:r>
        <w:r w:rsidR="00013C5F" w:rsidRPr="00FC7E43">
          <w:rPr>
            <w:rStyle w:val="ad"/>
            <w:rFonts w:hint="eastAsia"/>
            <w:noProof/>
          </w:rPr>
          <w:t>结论与建议</w:t>
        </w:r>
        <w:r w:rsidR="00013C5F">
          <w:rPr>
            <w:noProof/>
            <w:webHidden/>
          </w:rPr>
          <w:tab/>
        </w:r>
        <w:r>
          <w:rPr>
            <w:noProof/>
            <w:webHidden/>
          </w:rPr>
          <w:fldChar w:fldCharType="begin"/>
        </w:r>
        <w:r w:rsidR="00013C5F">
          <w:rPr>
            <w:noProof/>
            <w:webHidden/>
          </w:rPr>
          <w:instrText xml:space="preserve"> PAGEREF _Toc421051682 \h </w:instrText>
        </w:r>
        <w:r>
          <w:rPr>
            <w:noProof/>
            <w:webHidden/>
          </w:rPr>
        </w:r>
        <w:r>
          <w:rPr>
            <w:noProof/>
            <w:webHidden/>
          </w:rPr>
          <w:fldChar w:fldCharType="separate"/>
        </w:r>
        <w:r w:rsidR="00013C5F">
          <w:rPr>
            <w:noProof/>
            <w:webHidden/>
          </w:rPr>
          <w:t>11</w:t>
        </w:r>
        <w:r>
          <w:rPr>
            <w:noProof/>
            <w:webHidden/>
          </w:rPr>
          <w:fldChar w:fldCharType="end"/>
        </w:r>
      </w:hyperlink>
    </w:p>
    <w:p w:rsidR="00013C5F" w:rsidRDefault="003C23C3" w:rsidP="00013C5F">
      <w:pPr>
        <w:pStyle w:val="21"/>
        <w:tabs>
          <w:tab w:val="right" w:leader="dot" w:pos="8891"/>
        </w:tabs>
        <w:spacing w:line="276" w:lineRule="auto"/>
        <w:ind w:left="480"/>
        <w:rPr>
          <w:noProof/>
          <w:sz w:val="21"/>
          <w:szCs w:val="24"/>
        </w:rPr>
      </w:pPr>
      <w:hyperlink w:anchor="_Toc421051683" w:history="1">
        <w:r w:rsidR="00013C5F" w:rsidRPr="00FC7E43">
          <w:rPr>
            <w:rStyle w:val="ad"/>
            <w:noProof/>
          </w:rPr>
          <w:t>4.1</w:t>
        </w:r>
        <w:r w:rsidR="00013C5F" w:rsidRPr="00FC7E43">
          <w:rPr>
            <w:rStyle w:val="ad"/>
            <w:rFonts w:hint="eastAsia"/>
            <w:noProof/>
          </w:rPr>
          <w:t>结论</w:t>
        </w:r>
        <w:r w:rsidR="00013C5F">
          <w:rPr>
            <w:noProof/>
            <w:webHidden/>
          </w:rPr>
          <w:tab/>
        </w:r>
        <w:r>
          <w:rPr>
            <w:noProof/>
            <w:webHidden/>
          </w:rPr>
          <w:fldChar w:fldCharType="begin"/>
        </w:r>
        <w:r w:rsidR="00013C5F">
          <w:rPr>
            <w:noProof/>
            <w:webHidden/>
          </w:rPr>
          <w:instrText xml:space="preserve"> PAGEREF _Toc421051683 \h </w:instrText>
        </w:r>
        <w:r>
          <w:rPr>
            <w:noProof/>
            <w:webHidden/>
          </w:rPr>
        </w:r>
        <w:r>
          <w:rPr>
            <w:noProof/>
            <w:webHidden/>
          </w:rPr>
          <w:fldChar w:fldCharType="separate"/>
        </w:r>
        <w:r w:rsidR="00013C5F">
          <w:rPr>
            <w:noProof/>
            <w:webHidden/>
          </w:rPr>
          <w:t>11</w:t>
        </w:r>
        <w:r>
          <w:rPr>
            <w:noProof/>
            <w:webHidden/>
          </w:rPr>
          <w:fldChar w:fldCharType="end"/>
        </w:r>
      </w:hyperlink>
    </w:p>
    <w:p w:rsidR="00013C5F" w:rsidRDefault="003C23C3" w:rsidP="00013C5F">
      <w:pPr>
        <w:pStyle w:val="21"/>
        <w:tabs>
          <w:tab w:val="right" w:leader="dot" w:pos="8891"/>
        </w:tabs>
        <w:spacing w:line="276" w:lineRule="auto"/>
        <w:ind w:left="480"/>
        <w:rPr>
          <w:noProof/>
          <w:sz w:val="21"/>
          <w:szCs w:val="24"/>
        </w:rPr>
      </w:pPr>
      <w:hyperlink w:anchor="_Toc421051684" w:history="1">
        <w:r w:rsidR="00013C5F" w:rsidRPr="00FC7E43">
          <w:rPr>
            <w:rStyle w:val="ad"/>
            <w:noProof/>
          </w:rPr>
          <w:t>4.2</w:t>
        </w:r>
        <w:r w:rsidR="00013C5F" w:rsidRPr="00FC7E43">
          <w:rPr>
            <w:rStyle w:val="ad"/>
            <w:rFonts w:hint="eastAsia"/>
            <w:noProof/>
          </w:rPr>
          <w:t>建议</w:t>
        </w:r>
        <w:r w:rsidR="00013C5F">
          <w:rPr>
            <w:noProof/>
            <w:webHidden/>
          </w:rPr>
          <w:tab/>
        </w:r>
        <w:r>
          <w:rPr>
            <w:noProof/>
            <w:webHidden/>
          </w:rPr>
          <w:fldChar w:fldCharType="begin"/>
        </w:r>
        <w:r w:rsidR="00013C5F">
          <w:rPr>
            <w:noProof/>
            <w:webHidden/>
          </w:rPr>
          <w:instrText xml:space="preserve"> PAGEREF _Toc421051684 \h </w:instrText>
        </w:r>
        <w:r>
          <w:rPr>
            <w:noProof/>
            <w:webHidden/>
          </w:rPr>
        </w:r>
        <w:r>
          <w:rPr>
            <w:noProof/>
            <w:webHidden/>
          </w:rPr>
          <w:fldChar w:fldCharType="separate"/>
        </w:r>
        <w:r w:rsidR="00013C5F">
          <w:rPr>
            <w:noProof/>
            <w:webHidden/>
          </w:rPr>
          <w:t>12</w:t>
        </w:r>
        <w:r>
          <w:rPr>
            <w:noProof/>
            <w:webHidden/>
          </w:rPr>
          <w:fldChar w:fldCharType="end"/>
        </w:r>
      </w:hyperlink>
    </w:p>
    <w:p w:rsidR="00013C5F" w:rsidRDefault="003C23C3" w:rsidP="00013C5F">
      <w:pPr>
        <w:pStyle w:val="10"/>
        <w:tabs>
          <w:tab w:val="right" w:leader="dot" w:pos="8891"/>
        </w:tabs>
        <w:spacing w:line="276" w:lineRule="auto"/>
        <w:rPr>
          <w:noProof/>
          <w:sz w:val="21"/>
          <w:szCs w:val="24"/>
        </w:rPr>
      </w:pPr>
      <w:hyperlink w:anchor="_Toc421051685" w:history="1">
        <w:r w:rsidR="00013C5F">
          <w:rPr>
            <w:rStyle w:val="ad"/>
            <w:rFonts w:hint="eastAsia"/>
            <w:noProof/>
          </w:rPr>
          <w:t>附录</w:t>
        </w:r>
        <w:r w:rsidR="00013C5F">
          <w:rPr>
            <w:noProof/>
            <w:webHidden/>
          </w:rPr>
          <w:tab/>
        </w:r>
        <w:r>
          <w:rPr>
            <w:noProof/>
            <w:webHidden/>
          </w:rPr>
          <w:fldChar w:fldCharType="begin"/>
        </w:r>
        <w:r w:rsidR="00013C5F">
          <w:rPr>
            <w:noProof/>
            <w:webHidden/>
          </w:rPr>
          <w:instrText xml:space="preserve"> PAGEREF _Toc421051685 \h </w:instrText>
        </w:r>
        <w:r>
          <w:rPr>
            <w:noProof/>
            <w:webHidden/>
          </w:rPr>
        </w:r>
        <w:r>
          <w:rPr>
            <w:noProof/>
            <w:webHidden/>
          </w:rPr>
          <w:fldChar w:fldCharType="separate"/>
        </w:r>
        <w:r w:rsidR="00013C5F">
          <w:rPr>
            <w:noProof/>
            <w:webHidden/>
          </w:rPr>
          <w:t>16</w:t>
        </w:r>
        <w:r>
          <w:rPr>
            <w:noProof/>
            <w:webHidden/>
          </w:rPr>
          <w:fldChar w:fldCharType="end"/>
        </w:r>
      </w:hyperlink>
    </w:p>
    <w:p w:rsidR="00013C5F" w:rsidRDefault="003C23C3" w:rsidP="00013C5F">
      <w:pPr>
        <w:pStyle w:val="10"/>
        <w:tabs>
          <w:tab w:val="right" w:leader="dot" w:pos="8891"/>
        </w:tabs>
        <w:spacing w:line="276" w:lineRule="auto"/>
        <w:rPr>
          <w:noProof/>
          <w:sz w:val="21"/>
          <w:szCs w:val="24"/>
        </w:rPr>
      </w:pPr>
      <w:hyperlink w:anchor="_Toc421051686" w:history="1">
        <w:r w:rsidR="00013C5F">
          <w:rPr>
            <w:rStyle w:val="ad"/>
            <w:rFonts w:hint="eastAsia"/>
            <w:noProof/>
          </w:rPr>
          <w:t>参考文献</w:t>
        </w:r>
        <w:r w:rsidR="00013C5F">
          <w:rPr>
            <w:noProof/>
            <w:webHidden/>
          </w:rPr>
          <w:tab/>
        </w:r>
        <w:r>
          <w:rPr>
            <w:noProof/>
            <w:webHidden/>
          </w:rPr>
          <w:fldChar w:fldCharType="begin"/>
        </w:r>
        <w:r w:rsidR="00013C5F">
          <w:rPr>
            <w:noProof/>
            <w:webHidden/>
          </w:rPr>
          <w:instrText xml:space="preserve"> PAGEREF _Toc421051686 \h </w:instrText>
        </w:r>
        <w:r>
          <w:rPr>
            <w:noProof/>
            <w:webHidden/>
          </w:rPr>
        </w:r>
        <w:r>
          <w:rPr>
            <w:noProof/>
            <w:webHidden/>
          </w:rPr>
          <w:fldChar w:fldCharType="separate"/>
        </w:r>
        <w:r w:rsidR="00013C5F">
          <w:rPr>
            <w:noProof/>
            <w:webHidden/>
          </w:rPr>
          <w:t>17</w:t>
        </w:r>
        <w:r>
          <w:rPr>
            <w:noProof/>
            <w:webHidden/>
          </w:rPr>
          <w:fldChar w:fldCharType="end"/>
        </w:r>
      </w:hyperlink>
    </w:p>
    <w:p w:rsidR="00013C5F" w:rsidRDefault="003C23C3" w:rsidP="00013C5F">
      <w:pPr>
        <w:pStyle w:val="10"/>
        <w:tabs>
          <w:tab w:val="right" w:leader="dot" w:pos="8891"/>
        </w:tabs>
        <w:spacing w:line="276" w:lineRule="auto"/>
        <w:rPr>
          <w:noProof/>
          <w:sz w:val="21"/>
          <w:szCs w:val="24"/>
        </w:rPr>
      </w:pPr>
      <w:hyperlink w:anchor="_Toc421051687" w:history="1">
        <w:r w:rsidR="00013C5F">
          <w:rPr>
            <w:rStyle w:val="ad"/>
            <w:rFonts w:hint="eastAsia"/>
            <w:noProof/>
          </w:rPr>
          <w:t>致谢</w:t>
        </w:r>
        <w:r w:rsidR="00013C5F">
          <w:rPr>
            <w:noProof/>
            <w:webHidden/>
          </w:rPr>
          <w:tab/>
        </w:r>
        <w:r>
          <w:rPr>
            <w:noProof/>
            <w:webHidden/>
          </w:rPr>
          <w:fldChar w:fldCharType="begin"/>
        </w:r>
        <w:r w:rsidR="00013C5F">
          <w:rPr>
            <w:noProof/>
            <w:webHidden/>
          </w:rPr>
          <w:instrText xml:space="preserve"> PAGEREF _Toc421051687 \h </w:instrText>
        </w:r>
        <w:r>
          <w:rPr>
            <w:noProof/>
            <w:webHidden/>
          </w:rPr>
        </w:r>
        <w:r>
          <w:rPr>
            <w:noProof/>
            <w:webHidden/>
          </w:rPr>
          <w:fldChar w:fldCharType="separate"/>
        </w:r>
        <w:r w:rsidR="00013C5F">
          <w:rPr>
            <w:noProof/>
            <w:webHidden/>
          </w:rPr>
          <w:t>14</w:t>
        </w:r>
        <w:r>
          <w:rPr>
            <w:noProof/>
            <w:webHidden/>
          </w:rPr>
          <w:fldChar w:fldCharType="end"/>
        </w:r>
      </w:hyperlink>
    </w:p>
    <w:p w:rsidR="00013C5F" w:rsidRDefault="003C23C3" w:rsidP="00013C5F">
      <w:pPr>
        <w:spacing w:line="300" w:lineRule="auto"/>
        <w:sectPr w:rsidR="00013C5F" w:rsidSect="00E1666F">
          <w:headerReference w:type="even" r:id="rId16"/>
          <w:headerReference w:type="default" r:id="rId17"/>
          <w:footerReference w:type="even" r:id="rId18"/>
          <w:footerReference w:type="default" r:id="rId19"/>
          <w:pgSz w:w="11906" w:h="16838"/>
          <w:pgMar w:top="1418" w:right="1304" w:bottom="1418" w:left="1701" w:header="851" w:footer="992" w:gutter="0"/>
          <w:pgNumType w:start="1"/>
          <w:cols w:space="720"/>
          <w:docGrid w:type="lines" w:linePitch="326"/>
        </w:sectPr>
      </w:pPr>
      <w:r w:rsidRPr="00217908">
        <w:rPr>
          <w:rFonts w:ascii="黑体" w:hAnsi="黑体"/>
          <w:sz w:val="36"/>
          <w:szCs w:val="36"/>
        </w:rPr>
        <w:fldChar w:fldCharType="end"/>
      </w:r>
      <w:commentRangeEnd w:id="18"/>
      <w:r w:rsidR="00013C5F">
        <w:rPr>
          <w:rStyle w:val="af"/>
        </w:rPr>
        <w:commentReference w:id="18"/>
      </w:r>
    </w:p>
    <w:p w:rsidR="00013C5F" w:rsidRPr="00217908" w:rsidRDefault="00013C5F" w:rsidP="00013C5F">
      <w:pPr>
        <w:pStyle w:val="1"/>
        <w:spacing w:before="489" w:after="326"/>
        <w:rPr>
          <w:rFonts w:ascii="黑体"/>
          <w:szCs w:val="36"/>
        </w:rPr>
      </w:pPr>
      <w:bookmarkStart w:id="19" w:name="_Toc421051661"/>
      <w:commentRangeStart w:id="20"/>
      <w:r w:rsidRPr="00217908">
        <w:rPr>
          <w:rFonts w:ascii="黑体" w:hAnsi="黑体"/>
          <w:szCs w:val="36"/>
        </w:rPr>
        <w:lastRenderedPageBreak/>
        <w:t>1</w:t>
      </w:r>
      <w:bookmarkEnd w:id="16"/>
      <w:r w:rsidRPr="00217908">
        <w:rPr>
          <w:rFonts w:ascii="黑体" w:hAnsi="黑体" w:hint="eastAsia"/>
          <w:szCs w:val="36"/>
        </w:rPr>
        <w:t>绪论</w:t>
      </w:r>
      <w:bookmarkEnd w:id="19"/>
      <w:commentRangeEnd w:id="20"/>
      <w:r w:rsidRPr="00217908">
        <w:rPr>
          <w:rStyle w:val="af"/>
          <w:rFonts w:ascii="黑体"/>
          <w:b w:val="0"/>
          <w:bCs w:val="0"/>
          <w:kern w:val="2"/>
          <w:sz w:val="36"/>
          <w:szCs w:val="36"/>
        </w:rPr>
        <w:commentReference w:id="20"/>
      </w:r>
    </w:p>
    <w:p w:rsidR="00013C5F" w:rsidRDefault="00013C5F" w:rsidP="00013C5F">
      <w:pPr>
        <w:spacing w:line="360" w:lineRule="auto"/>
        <w:ind w:firstLineChars="200" w:firstLine="480"/>
        <w:rPr>
          <w:rFonts w:ascii="宋体"/>
          <w:szCs w:val="24"/>
        </w:rPr>
      </w:pPr>
      <w:commentRangeStart w:id="21"/>
      <w:r>
        <w:rPr>
          <w:rFonts w:ascii="宋体" w:hAnsi="宋体" w:hint="eastAsia"/>
          <w:szCs w:val="24"/>
        </w:rPr>
        <w:t>随着社会的发展，收入水平的不断提高，闲暇时间的增多，健康意识的不断增强，使人们的生活方式和消费观念发生了巨大的变化</w:t>
      </w:r>
      <w:r>
        <w:rPr>
          <w:rFonts w:ascii="宋体" w:hAnsi="宋体"/>
          <w:szCs w:val="24"/>
          <w:vertAlign w:val="superscript"/>
        </w:rPr>
        <w:t>[1]</w:t>
      </w:r>
      <w:r>
        <w:rPr>
          <w:rFonts w:ascii="宋体" w:hAnsi="宋体" w:hint="eastAsia"/>
          <w:szCs w:val="24"/>
        </w:rPr>
        <w:t>。在有钱有闲的背景下，他们的要求已经不仅仅停留在基本生活条件和满足生理需要的低层次生活，也产生了休闲、健美、娱乐等更高层次的生活需求。</w:t>
      </w:r>
    </w:p>
    <w:p w:rsidR="00013C5F" w:rsidRDefault="00013C5F" w:rsidP="00013C5F">
      <w:pPr>
        <w:spacing w:line="360" w:lineRule="auto"/>
        <w:ind w:firstLineChars="200" w:firstLine="480"/>
        <w:rPr>
          <w:rFonts w:ascii="宋体"/>
          <w:szCs w:val="24"/>
        </w:rPr>
      </w:pPr>
      <w:r>
        <w:rPr>
          <w:rFonts w:ascii="宋体" w:hAnsi="宋体" w:hint="eastAsia"/>
          <w:szCs w:val="24"/>
        </w:rPr>
        <w:t>大学生的体育消费水平呈逐年增长趋势，作为具有较高层次的知识群体，现代大学生迅速领会到了社会生活的进步和健康观念的变化</w:t>
      </w:r>
      <w:r>
        <w:rPr>
          <w:rFonts w:ascii="宋体" w:hAnsi="宋体"/>
          <w:szCs w:val="24"/>
          <w:vertAlign w:val="superscript"/>
        </w:rPr>
        <w:t>[2]</w:t>
      </w:r>
      <w:r>
        <w:rPr>
          <w:rFonts w:ascii="宋体" w:hAnsi="宋体" w:hint="eastAsia"/>
          <w:szCs w:val="24"/>
        </w:rPr>
        <w:t>。我国高等教育的招生和在校生规模持续快速的扩大，当今大学生对体育活动的参与日趋增多，而全国体育设施约</w:t>
      </w:r>
      <w:r>
        <w:rPr>
          <w:rFonts w:ascii="宋体" w:hAnsi="宋体"/>
          <w:szCs w:val="24"/>
        </w:rPr>
        <w:t>66.7%</w:t>
      </w:r>
      <w:r>
        <w:rPr>
          <w:rFonts w:ascii="宋体" w:hAnsi="宋体" w:hint="eastAsia"/>
          <w:szCs w:val="24"/>
        </w:rPr>
        <w:t>集中在学校系统，大学生群体将成为一个不容忽视的庞大消费群体。大学校园是体育消费最具潜力与活力的区域之一，大学生活不像高中生活压力那么大，并且有很多的课余闲暇时间，大学生会选择体育运动来充实自己的课余生活。但其中的体育消费方面，也需要正确的引导和认识。</w:t>
      </w:r>
      <w:r>
        <w:rPr>
          <w:rFonts w:ascii="宋体" w:hAnsi="宋体" w:hint="eastAsia"/>
          <w:color w:val="000000"/>
        </w:rPr>
        <w:t>体育运动作为大学生活的重要组成部分</w:t>
      </w:r>
      <w:r>
        <w:rPr>
          <w:rFonts w:ascii="宋体"/>
          <w:color w:val="000000"/>
        </w:rPr>
        <w:t>,</w:t>
      </w:r>
      <w:r>
        <w:rPr>
          <w:rFonts w:ascii="宋体" w:hAnsi="宋体" w:hint="eastAsia"/>
          <w:color w:val="000000"/>
        </w:rPr>
        <w:t>大学生作为参加体育活动的主要群体，</w:t>
      </w:r>
      <w:r>
        <w:rPr>
          <w:rFonts w:ascii="宋体" w:hAnsi="宋体" w:hint="eastAsia"/>
          <w:szCs w:val="24"/>
        </w:rPr>
        <w:t>作为未来消费行为的主流，其体育消费行为如何，将直接关系到未来人们体育消费行为的走向</w:t>
      </w:r>
      <w:r>
        <w:rPr>
          <w:rFonts w:ascii="宋体" w:hAnsi="宋体"/>
          <w:szCs w:val="24"/>
          <w:vertAlign w:val="superscript"/>
        </w:rPr>
        <w:t>[3]</w:t>
      </w:r>
      <w:r>
        <w:rPr>
          <w:rFonts w:ascii="宋体" w:hAnsi="宋体" w:hint="eastAsia"/>
          <w:szCs w:val="24"/>
        </w:rPr>
        <w:t>。</w:t>
      </w:r>
    </w:p>
    <w:commentRangeEnd w:id="21"/>
    <w:p w:rsidR="00013C5F" w:rsidRDefault="00013C5F" w:rsidP="00013C5F">
      <w:pPr>
        <w:spacing w:line="360" w:lineRule="auto"/>
        <w:ind w:firstLineChars="200" w:firstLine="420"/>
        <w:rPr>
          <w:rFonts w:ascii="宋体"/>
          <w:szCs w:val="24"/>
        </w:rPr>
      </w:pPr>
      <w:r>
        <w:rPr>
          <w:rStyle w:val="af"/>
        </w:rPr>
        <w:commentReference w:id="21"/>
      </w:r>
      <w:r>
        <w:rPr>
          <w:rFonts w:ascii="宋体" w:hAnsi="宋体" w:hint="eastAsia"/>
          <w:szCs w:val="24"/>
        </w:rPr>
        <w:t>因此，本文通过对平顶山学院大学生体育消费进行调查研究，了解平顶山学院大学生体育消费现状，找出影响平顶山大学生体育消费的因素，提出合理化的建议。</w:t>
      </w:r>
      <w:r>
        <w:rPr>
          <w:rFonts w:ascii="宋体" w:hAnsi="宋体" w:hint="eastAsia"/>
          <w:color w:val="000000"/>
        </w:rPr>
        <w:t>有利于高校体育的教学改革，同时对于引导大学生进行合理的体育消费，增强学生体质，促进校园文化和精神文明建设，具有重要的理论与现实意义。</w:t>
      </w:r>
    </w:p>
    <w:p w:rsidR="00013C5F" w:rsidRPr="00305DE6" w:rsidRDefault="00013C5F" w:rsidP="00013C5F">
      <w:pPr>
        <w:pStyle w:val="1"/>
        <w:spacing w:before="489" w:after="326"/>
        <w:rPr>
          <w:rFonts w:ascii="黑体"/>
        </w:rPr>
      </w:pPr>
      <w:bookmarkStart w:id="22" w:name="_Toc417057508"/>
      <w:bookmarkStart w:id="23" w:name="_Toc421051662"/>
      <w:r w:rsidRPr="00305DE6">
        <w:rPr>
          <w:rFonts w:ascii="黑体" w:hAnsi="黑体"/>
        </w:rPr>
        <w:t>2</w:t>
      </w:r>
      <w:r w:rsidRPr="00305DE6">
        <w:rPr>
          <w:rFonts w:ascii="黑体" w:hAnsi="黑体" w:hint="eastAsia"/>
        </w:rPr>
        <w:t>研究对象与方法</w:t>
      </w:r>
      <w:bookmarkEnd w:id="22"/>
      <w:bookmarkEnd w:id="23"/>
    </w:p>
    <w:p w:rsidR="00013C5F" w:rsidRPr="00305DE6" w:rsidRDefault="00013C5F" w:rsidP="00013C5F">
      <w:pPr>
        <w:pStyle w:val="2"/>
        <w:spacing w:before="326"/>
        <w:rPr>
          <w:rFonts w:ascii="黑体"/>
          <w:sz w:val="30"/>
          <w:szCs w:val="30"/>
        </w:rPr>
      </w:pPr>
      <w:bookmarkStart w:id="24" w:name="_Toc417057509"/>
      <w:bookmarkStart w:id="25" w:name="_Toc421051663"/>
      <w:commentRangeStart w:id="26"/>
      <w:r w:rsidRPr="00305DE6">
        <w:rPr>
          <w:rFonts w:ascii="黑体" w:hAnsi="黑体"/>
          <w:sz w:val="30"/>
          <w:szCs w:val="30"/>
        </w:rPr>
        <w:t>2.1</w:t>
      </w:r>
      <w:r w:rsidRPr="00305DE6">
        <w:rPr>
          <w:rFonts w:ascii="黑体" w:hAnsi="黑体" w:hint="eastAsia"/>
          <w:sz w:val="30"/>
          <w:szCs w:val="30"/>
        </w:rPr>
        <w:t>研究对象</w:t>
      </w:r>
      <w:bookmarkEnd w:id="24"/>
      <w:bookmarkEnd w:id="25"/>
      <w:commentRangeEnd w:id="26"/>
      <w:r w:rsidRPr="00305DE6">
        <w:rPr>
          <w:rStyle w:val="af"/>
          <w:rFonts w:ascii="黑体"/>
          <w:b w:val="0"/>
          <w:bCs w:val="0"/>
          <w:sz w:val="30"/>
          <w:szCs w:val="30"/>
        </w:rPr>
        <w:commentReference w:id="26"/>
      </w:r>
    </w:p>
    <w:p w:rsidR="00013C5F" w:rsidRDefault="00013C5F" w:rsidP="00013C5F">
      <w:pPr>
        <w:pStyle w:val="a6"/>
        <w:spacing w:line="360" w:lineRule="auto"/>
        <w:ind w:firstLineChars="150" w:firstLine="360"/>
        <w:rPr>
          <w:szCs w:val="24"/>
        </w:rPr>
      </w:pPr>
      <w:r>
        <w:rPr>
          <w:rFonts w:hint="eastAsia"/>
          <w:szCs w:val="24"/>
        </w:rPr>
        <w:t>本文的研究对象是平顶山学院大学生体育消费现状。</w:t>
      </w:r>
    </w:p>
    <w:p w:rsidR="00013C5F" w:rsidRPr="00305DE6" w:rsidRDefault="00013C5F" w:rsidP="00013C5F">
      <w:pPr>
        <w:pStyle w:val="2"/>
        <w:spacing w:before="326"/>
        <w:rPr>
          <w:rFonts w:ascii="黑体"/>
          <w:sz w:val="30"/>
          <w:szCs w:val="30"/>
        </w:rPr>
      </w:pPr>
      <w:bookmarkStart w:id="27" w:name="_Toc417057510"/>
      <w:bookmarkStart w:id="28" w:name="_Toc421051664"/>
      <w:r w:rsidRPr="00305DE6">
        <w:rPr>
          <w:rFonts w:ascii="黑体" w:hAnsi="黑体"/>
          <w:sz w:val="30"/>
          <w:szCs w:val="30"/>
        </w:rPr>
        <w:lastRenderedPageBreak/>
        <w:t>2.2</w:t>
      </w:r>
      <w:r w:rsidRPr="00305DE6">
        <w:rPr>
          <w:rFonts w:ascii="黑体" w:hAnsi="黑体" w:hint="eastAsia"/>
          <w:sz w:val="30"/>
          <w:szCs w:val="30"/>
        </w:rPr>
        <w:t>研究方法</w:t>
      </w:r>
      <w:bookmarkEnd w:id="27"/>
      <w:bookmarkEnd w:id="28"/>
    </w:p>
    <w:p w:rsidR="00013C5F" w:rsidRPr="00305DE6" w:rsidRDefault="00013C5F" w:rsidP="00013C5F">
      <w:pPr>
        <w:pStyle w:val="3"/>
        <w:spacing w:before="163"/>
        <w:ind w:firstLineChars="100" w:firstLine="241"/>
        <w:rPr>
          <w:rFonts w:ascii="黑体" w:eastAsia="黑体" w:hAnsi="黑体"/>
          <w:sz w:val="24"/>
          <w:szCs w:val="24"/>
        </w:rPr>
      </w:pPr>
      <w:bookmarkStart w:id="29" w:name="_Toc417057511"/>
      <w:bookmarkStart w:id="30" w:name="_Toc421051665"/>
      <w:commentRangeStart w:id="31"/>
      <w:smartTag w:uri="urn:schemas-microsoft-com:office:smarttags" w:element="chsdate">
        <w:smartTagPr>
          <w:attr w:name="IsROCDate" w:val="False"/>
          <w:attr w:name="IsLunarDate" w:val="False"/>
          <w:attr w:name="Day" w:val="30"/>
          <w:attr w:name="Month" w:val="12"/>
          <w:attr w:name="Year" w:val="1899"/>
        </w:smartTagPr>
        <w:r w:rsidRPr="00305DE6">
          <w:rPr>
            <w:rFonts w:ascii="黑体" w:eastAsia="黑体" w:hAnsi="黑体"/>
            <w:sz w:val="24"/>
            <w:szCs w:val="24"/>
          </w:rPr>
          <w:t>2.2.1</w:t>
        </w:r>
      </w:smartTag>
      <w:r w:rsidRPr="00305DE6">
        <w:rPr>
          <w:rFonts w:ascii="黑体" w:eastAsia="黑体" w:hAnsi="黑体" w:hint="eastAsia"/>
          <w:sz w:val="24"/>
          <w:szCs w:val="24"/>
        </w:rPr>
        <w:t>文献资料法</w:t>
      </w:r>
      <w:bookmarkEnd w:id="29"/>
      <w:bookmarkEnd w:id="30"/>
      <w:commentRangeEnd w:id="31"/>
      <w:r>
        <w:rPr>
          <w:rStyle w:val="af"/>
          <w:rFonts w:ascii="Calibri" w:eastAsia="宋体" w:hAnsi="Calibri"/>
          <w:b w:val="0"/>
          <w:bCs w:val="0"/>
        </w:rPr>
        <w:commentReference w:id="31"/>
      </w:r>
    </w:p>
    <w:p w:rsidR="00013C5F" w:rsidRDefault="00013C5F" w:rsidP="00013C5F">
      <w:pPr>
        <w:pStyle w:val="a6"/>
        <w:spacing w:line="360" w:lineRule="auto"/>
        <w:ind w:firstLineChars="200" w:firstLine="480"/>
        <w:rPr>
          <w:rFonts w:cs="宋体"/>
          <w:szCs w:val="24"/>
        </w:rPr>
      </w:pPr>
      <w:r>
        <w:rPr>
          <w:rFonts w:hAnsi="宋体" w:cs="宋体" w:hint="eastAsia"/>
          <w:szCs w:val="24"/>
        </w:rPr>
        <w:t>通过查阅体育心理学，体育市场营销等方面的书籍，在网上查阅、搜集近年来有关的文献资料，并从网站上获取相关资料信息。</w:t>
      </w:r>
    </w:p>
    <w:p w:rsidR="00013C5F" w:rsidRPr="00305DE6" w:rsidRDefault="00013C5F" w:rsidP="00013C5F">
      <w:pPr>
        <w:pStyle w:val="3"/>
        <w:spacing w:before="163"/>
        <w:ind w:firstLineChars="100" w:firstLine="241"/>
        <w:rPr>
          <w:rFonts w:ascii="黑体" w:eastAsia="黑体" w:hAnsi="黑体"/>
          <w:sz w:val="24"/>
          <w:szCs w:val="24"/>
        </w:rPr>
      </w:pPr>
      <w:bookmarkStart w:id="32" w:name="_Toc417057512"/>
      <w:bookmarkStart w:id="33" w:name="_Toc421051666"/>
      <w:smartTag w:uri="urn:schemas-microsoft-com:office:smarttags" w:element="chsdate">
        <w:smartTagPr>
          <w:attr w:name="IsROCDate" w:val="False"/>
          <w:attr w:name="IsLunarDate" w:val="False"/>
          <w:attr w:name="Day" w:val="30"/>
          <w:attr w:name="Month" w:val="12"/>
          <w:attr w:name="Year" w:val="1899"/>
        </w:smartTagPr>
        <w:r w:rsidRPr="00305DE6">
          <w:rPr>
            <w:rFonts w:ascii="黑体" w:eastAsia="黑体" w:hAnsi="黑体"/>
            <w:sz w:val="24"/>
            <w:szCs w:val="24"/>
          </w:rPr>
          <w:t>2.2.2</w:t>
        </w:r>
      </w:smartTag>
      <w:r w:rsidRPr="00305DE6">
        <w:rPr>
          <w:rFonts w:ascii="黑体" w:eastAsia="黑体" w:hAnsi="黑体" w:hint="eastAsia"/>
          <w:sz w:val="24"/>
          <w:szCs w:val="24"/>
        </w:rPr>
        <w:t>问卷调查法</w:t>
      </w:r>
      <w:bookmarkEnd w:id="32"/>
      <w:bookmarkEnd w:id="33"/>
    </w:p>
    <w:p w:rsidR="00013C5F" w:rsidRDefault="00013C5F" w:rsidP="00013C5F">
      <w:pPr>
        <w:pStyle w:val="a6"/>
        <w:spacing w:line="360" w:lineRule="auto"/>
        <w:ind w:firstLineChars="200" w:firstLine="480"/>
        <w:rPr>
          <w:rFonts w:hAnsi="宋体" w:cs="宋体"/>
          <w:szCs w:val="24"/>
        </w:rPr>
      </w:pPr>
      <w:r>
        <w:rPr>
          <w:rFonts w:hAnsi="宋体" w:cs="宋体" w:hint="eastAsia"/>
          <w:szCs w:val="24"/>
        </w:rPr>
        <w:t>根据论文的研究内容，遵循调查问卷的设计原则，就大学生的体育消费内容制作了调查问卷，并进行发放和回收，对有效问卷进行统计和分析。共发放问卷</w:t>
      </w:r>
      <w:r>
        <w:rPr>
          <w:rFonts w:hAnsi="宋体" w:cs="宋体"/>
          <w:szCs w:val="24"/>
        </w:rPr>
        <w:t>300</w:t>
      </w:r>
      <w:r>
        <w:rPr>
          <w:rFonts w:hAnsi="宋体" w:cs="宋体" w:hint="eastAsia"/>
          <w:szCs w:val="24"/>
        </w:rPr>
        <w:t>份，回收</w:t>
      </w:r>
      <w:r>
        <w:rPr>
          <w:rFonts w:hAnsi="宋体" w:cs="宋体"/>
          <w:szCs w:val="24"/>
        </w:rPr>
        <w:t>300</w:t>
      </w:r>
      <w:r>
        <w:rPr>
          <w:rFonts w:hAnsi="宋体" w:cs="宋体" w:hint="eastAsia"/>
          <w:szCs w:val="24"/>
        </w:rPr>
        <w:t>份，有效问卷</w:t>
      </w:r>
      <w:r>
        <w:rPr>
          <w:rFonts w:hAnsi="宋体" w:cs="宋体"/>
          <w:szCs w:val="24"/>
        </w:rPr>
        <w:t>289</w:t>
      </w:r>
      <w:r>
        <w:rPr>
          <w:rFonts w:hAnsi="宋体" w:cs="宋体" w:hint="eastAsia"/>
          <w:szCs w:val="24"/>
        </w:rPr>
        <w:t>份，有效率为</w:t>
      </w:r>
      <w:r>
        <w:rPr>
          <w:rFonts w:hAnsi="宋体" w:cs="宋体"/>
          <w:szCs w:val="24"/>
        </w:rPr>
        <w:t>96.3%</w:t>
      </w:r>
      <w:r>
        <w:rPr>
          <w:rFonts w:hAnsi="宋体" w:cs="宋体" w:hint="eastAsia"/>
          <w:szCs w:val="24"/>
        </w:rPr>
        <w:t>。其中，男生</w:t>
      </w:r>
      <w:r>
        <w:rPr>
          <w:rFonts w:hAnsi="宋体" w:cs="宋体"/>
          <w:szCs w:val="24"/>
        </w:rPr>
        <w:t>151</w:t>
      </w:r>
      <w:r>
        <w:rPr>
          <w:rFonts w:hAnsi="宋体" w:cs="宋体" w:hint="eastAsia"/>
          <w:szCs w:val="24"/>
        </w:rPr>
        <w:t>人，女生</w:t>
      </w:r>
      <w:r>
        <w:rPr>
          <w:rFonts w:hAnsi="宋体" w:cs="宋体"/>
          <w:szCs w:val="24"/>
        </w:rPr>
        <w:t>138</w:t>
      </w:r>
      <w:r>
        <w:rPr>
          <w:rFonts w:hAnsi="宋体" w:cs="宋体" w:hint="eastAsia"/>
          <w:szCs w:val="24"/>
        </w:rPr>
        <w:t>人。</w:t>
      </w:r>
    </w:p>
    <w:p w:rsidR="00013C5F" w:rsidRPr="00305DE6" w:rsidRDefault="00013C5F" w:rsidP="00013C5F">
      <w:pPr>
        <w:pStyle w:val="3"/>
        <w:spacing w:before="163"/>
        <w:ind w:firstLineChars="100" w:firstLine="241"/>
        <w:rPr>
          <w:rFonts w:ascii="黑体" w:eastAsia="黑体" w:hAnsi="黑体"/>
          <w:sz w:val="24"/>
          <w:szCs w:val="24"/>
        </w:rPr>
      </w:pPr>
      <w:bookmarkStart w:id="34" w:name="_Toc417057513"/>
      <w:bookmarkStart w:id="35" w:name="_Toc421051667"/>
      <w:smartTag w:uri="urn:schemas-microsoft-com:office:smarttags" w:element="chsdate">
        <w:smartTagPr>
          <w:attr w:name="IsROCDate" w:val="False"/>
          <w:attr w:name="IsLunarDate" w:val="False"/>
          <w:attr w:name="Day" w:val="30"/>
          <w:attr w:name="Month" w:val="12"/>
          <w:attr w:name="Year" w:val="1899"/>
        </w:smartTagPr>
        <w:r w:rsidRPr="00305DE6">
          <w:rPr>
            <w:rFonts w:ascii="黑体" w:eastAsia="黑体" w:hAnsi="黑体"/>
            <w:sz w:val="24"/>
            <w:szCs w:val="24"/>
          </w:rPr>
          <w:t>2.2.3</w:t>
        </w:r>
      </w:smartTag>
      <w:r w:rsidRPr="00305DE6">
        <w:rPr>
          <w:rFonts w:ascii="黑体" w:eastAsia="黑体" w:hAnsi="黑体" w:hint="eastAsia"/>
          <w:sz w:val="24"/>
          <w:szCs w:val="24"/>
        </w:rPr>
        <w:t>访谈法</w:t>
      </w:r>
      <w:bookmarkEnd w:id="34"/>
      <w:bookmarkEnd w:id="35"/>
    </w:p>
    <w:p w:rsidR="00013C5F" w:rsidRDefault="00013C5F" w:rsidP="00013C5F">
      <w:pPr>
        <w:pStyle w:val="a6"/>
        <w:spacing w:line="360" w:lineRule="auto"/>
        <w:ind w:firstLineChars="200" w:firstLine="480"/>
        <w:rPr>
          <w:rFonts w:hAnsi="宋体"/>
          <w:szCs w:val="24"/>
        </w:rPr>
      </w:pPr>
      <w:r>
        <w:rPr>
          <w:rFonts w:hAnsi="宋体" w:hint="eastAsia"/>
          <w:szCs w:val="24"/>
        </w:rPr>
        <w:t>为了使研究更为科学合理，对平顶山学院的大学生进行访谈，通过访谈了解平顶山学院大学生体育消费的现状，获取相应的意见与看法。</w:t>
      </w:r>
    </w:p>
    <w:p w:rsidR="00013C5F" w:rsidRPr="00305DE6" w:rsidRDefault="00013C5F" w:rsidP="00013C5F">
      <w:pPr>
        <w:pStyle w:val="3"/>
        <w:spacing w:before="163"/>
        <w:ind w:firstLineChars="100" w:firstLine="241"/>
        <w:rPr>
          <w:rFonts w:ascii="黑体" w:eastAsia="黑体" w:hAnsi="黑体"/>
          <w:sz w:val="24"/>
          <w:szCs w:val="24"/>
        </w:rPr>
      </w:pPr>
      <w:bookmarkStart w:id="36" w:name="_Toc417057514"/>
      <w:bookmarkStart w:id="37" w:name="_Toc421051668"/>
      <w:smartTag w:uri="urn:schemas-microsoft-com:office:smarttags" w:element="chsdate">
        <w:smartTagPr>
          <w:attr w:name="IsROCDate" w:val="False"/>
          <w:attr w:name="IsLunarDate" w:val="False"/>
          <w:attr w:name="Day" w:val="30"/>
          <w:attr w:name="Month" w:val="12"/>
          <w:attr w:name="Year" w:val="1899"/>
        </w:smartTagPr>
        <w:r w:rsidRPr="00305DE6">
          <w:rPr>
            <w:rFonts w:ascii="黑体" w:eastAsia="黑体" w:hAnsi="黑体"/>
            <w:sz w:val="24"/>
            <w:szCs w:val="24"/>
          </w:rPr>
          <w:t>2.2.4</w:t>
        </w:r>
      </w:smartTag>
      <w:r w:rsidRPr="00305DE6">
        <w:rPr>
          <w:rFonts w:ascii="黑体" w:eastAsia="黑体" w:hAnsi="黑体" w:hint="eastAsia"/>
          <w:sz w:val="24"/>
          <w:szCs w:val="24"/>
        </w:rPr>
        <w:t>数理统计法</w:t>
      </w:r>
      <w:bookmarkEnd w:id="36"/>
      <w:bookmarkEnd w:id="37"/>
    </w:p>
    <w:p w:rsidR="00013C5F" w:rsidRDefault="00013C5F" w:rsidP="00013C5F">
      <w:pPr>
        <w:pStyle w:val="a6"/>
        <w:spacing w:line="360" w:lineRule="auto"/>
        <w:ind w:firstLineChars="150" w:firstLine="360"/>
        <w:rPr>
          <w:rFonts w:cs="宋体"/>
          <w:szCs w:val="24"/>
        </w:rPr>
      </w:pPr>
      <w:r>
        <w:rPr>
          <w:rFonts w:hint="eastAsia"/>
          <w:szCs w:val="24"/>
        </w:rPr>
        <w:t>对问卷调查内容进行分类整理，对调查结果进行分析，运用</w:t>
      </w:r>
      <w:r>
        <w:rPr>
          <w:rFonts w:ascii="Times New Roman" w:hAnsi="Times New Roman" w:hint="eastAsia"/>
          <w:szCs w:val="24"/>
        </w:rPr>
        <w:t>工具进行计算，</w:t>
      </w:r>
      <w:r>
        <w:rPr>
          <w:rFonts w:hint="eastAsia"/>
          <w:szCs w:val="24"/>
        </w:rPr>
        <w:t>得出相关数据，对数据进行统计和分析。</w:t>
      </w:r>
    </w:p>
    <w:p w:rsidR="00013C5F" w:rsidRPr="00F91A5A" w:rsidRDefault="00013C5F" w:rsidP="00013C5F">
      <w:pPr>
        <w:pStyle w:val="1"/>
        <w:spacing w:before="489" w:after="326"/>
        <w:rPr>
          <w:rFonts w:ascii="黑体"/>
        </w:rPr>
      </w:pPr>
      <w:bookmarkStart w:id="38" w:name="_Toc417057515"/>
      <w:bookmarkStart w:id="39" w:name="_Toc421051669"/>
      <w:r w:rsidRPr="00F91A5A">
        <w:rPr>
          <w:rFonts w:ascii="黑体" w:hAnsi="黑体"/>
        </w:rPr>
        <w:t xml:space="preserve">3 </w:t>
      </w:r>
      <w:r w:rsidRPr="00F91A5A">
        <w:rPr>
          <w:rFonts w:ascii="黑体" w:hAnsi="黑体" w:hint="eastAsia"/>
        </w:rPr>
        <w:t>结果与分析</w:t>
      </w:r>
      <w:bookmarkStart w:id="40" w:name="_Toc417057516"/>
      <w:bookmarkEnd w:id="38"/>
      <w:bookmarkEnd w:id="39"/>
    </w:p>
    <w:p w:rsidR="00013C5F" w:rsidRPr="00D0574A" w:rsidRDefault="00013C5F" w:rsidP="00013C5F">
      <w:pPr>
        <w:pStyle w:val="2"/>
        <w:spacing w:before="326" w:line="400" w:lineRule="exact"/>
        <w:rPr>
          <w:rFonts w:ascii="黑体"/>
          <w:color w:val="FF0000"/>
          <w:sz w:val="30"/>
          <w:szCs w:val="30"/>
        </w:rPr>
      </w:pPr>
      <w:bookmarkStart w:id="41" w:name="_Toc421051670"/>
      <w:commentRangeStart w:id="42"/>
      <w:r w:rsidRPr="00D0574A">
        <w:rPr>
          <w:rFonts w:ascii="黑体" w:hAnsi="黑体"/>
          <w:color w:val="FF0000"/>
          <w:sz w:val="30"/>
          <w:szCs w:val="30"/>
        </w:rPr>
        <w:t>3.1</w:t>
      </w:r>
      <w:r w:rsidRPr="00D0574A">
        <w:rPr>
          <w:rFonts w:ascii="黑体" w:hAnsi="黑体" w:hint="eastAsia"/>
          <w:color w:val="FF0000"/>
          <w:sz w:val="30"/>
          <w:szCs w:val="30"/>
        </w:rPr>
        <w:t>平顶山学院大学生对体育消费的认识</w:t>
      </w:r>
      <w:bookmarkEnd w:id="40"/>
      <w:bookmarkEnd w:id="41"/>
    </w:p>
    <w:p w:rsidR="00013C5F" w:rsidRPr="00D0574A" w:rsidRDefault="00013C5F" w:rsidP="00013C5F">
      <w:pPr>
        <w:pStyle w:val="3"/>
        <w:spacing w:before="163" w:line="400" w:lineRule="exact"/>
        <w:rPr>
          <w:rFonts w:ascii="黑体" w:eastAsia="黑体" w:hAnsi="黑体"/>
          <w:color w:val="FF0000"/>
          <w:sz w:val="24"/>
          <w:szCs w:val="24"/>
        </w:rPr>
      </w:pPr>
      <w:bookmarkStart w:id="43" w:name="_Toc417057517"/>
      <w:bookmarkStart w:id="44" w:name="_Toc421051671"/>
      <w:smartTag w:uri="urn:schemas-microsoft-com:office:smarttags" w:element="chsdate">
        <w:smartTagPr>
          <w:attr w:name="Year" w:val="1899"/>
          <w:attr w:name="Month" w:val="12"/>
          <w:attr w:name="Day" w:val="30"/>
          <w:attr w:name="IsLunarDate" w:val="False"/>
          <w:attr w:name="IsROCDate" w:val="False"/>
        </w:smartTagPr>
        <w:r w:rsidRPr="00D0574A">
          <w:rPr>
            <w:rFonts w:ascii="黑体" w:eastAsia="黑体" w:hAnsi="黑体"/>
            <w:color w:val="FF0000"/>
            <w:sz w:val="24"/>
            <w:szCs w:val="24"/>
          </w:rPr>
          <w:t>3.1.1</w:t>
        </w:r>
      </w:smartTag>
      <w:r w:rsidRPr="00D0574A">
        <w:rPr>
          <w:rFonts w:ascii="黑体" w:eastAsia="黑体" w:hAnsi="黑体" w:hint="eastAsia"/>
          <w:color w:val="FF0000"/>
          <w:sz w:val="24"/>
          <w:szCs w:val="24"/>
        </w:rPr>
        <w:t>平顶山学院大学生体育消费的意识</w:t>
      </w:r>
      <w:bookmarkEnd w:id="43"/>
      <w:bookmarkEnd w:id="44"/>
    </w:p>
    <w:p w:rsidR="00013C5F" w:rsidRDefault="00013C5F" w:rsidP="00D0574A">
      <w:pPr>
        <w:spacing w:afterLines="50" w:line="400" w:lineRule="exact"/>
        <w:ind w:firstLineChars="200" w:firstLine="480"/>
        <w:rPr>
          <w:rFonts w:ascii="宋体"/>
          <w:szCs w:val="24"/>
        </w:rPr>
      </w:pPr>
      <w:r w:rsidRPr="00D0574A">
        <w:rPr>
          <w:rFonts w:ascii="宋体" w:hAnsi="宋体" w:hint="eastAsia"/>
          <w:color w:val="FF0000"/>
          <w:szCs w:val="24"/>
        </w:rPr>
        <w:t>从表</w:t>
      </w:r>
      <w:r w:rsidRPr="00D0574A">
        <w:rPr>
          <w:rFonts w:ascii="宋体" w:hAnsi="宋体"/>
          <w:color w:val="FF0000"/>
          <w:szCs w:val="24"/>
        </w:rPr>
        <w:t>1</w:t>
      </w:r>
      <w:r w:rsidRPr="00D0574A">
        <w:rPr>
          <w:rFonts w:ascii="宋体" w:hAnsi="宋体" w:hint="eastAsia"/>
          <w:color w:val="FF0000"/>
          <w:szCs w:val="24"/>
        </w:rPr>
        <w:t>可以看出，超过</w:t>
      </w:r>
      <w:r w:rsidRPr="00D0574A">
        <w:rPr>
          <w:rFonts w:ascii="宋体" w:hAnsi="宋体"/>
          <w:color w:val="FF0000"/>
          <w:szCs w:val="24"/>
        </w:rPr>
        <w:t>50%</w:t>
      </w:r>
      <w:r w:rsidRPr="00D0574A">
        <w:rPr>
          <w:rFonts w:ascii="宋体" w:hAnsi="宋体" w:hint="eastAsia"/>
          <w:color w:val="FF0000"/>
          <w:szCs w:val="24"/>
        </w:rPr>
        <w:t>的大学生认为“适度的花钱进行体育消费值得”，说明</w:t>
      </w:r>
      <w:commentRangeEnd w:id="42"/>
      <w:r>
        <w:rPr>
          <w:rStyle w:val="af"/>
        </w:rPr>
        <w:commentReference w:id="42"/>
      </w:r>
      <w:r>
        <w:rPr>
          <w:rFonts w:ascii="宋体" w:hAnsi="宋体" w:hint="eastAsia"/>
          <w:szCs w:val="24"/>
        </w:rPr>
        <w:t>现代的大学生在理念上还是很重视体育消费的。还有很少一部分大学生认为“花钱买健康不值”，他们感觉自己还很年轻，没必要锻炼身体，保持健康是以后的话题。其次有</w:t>
      </w:r>
      <w:r>
        <w:rPr>
          <w:rFonts w:ascii="宋体" w:hAnsi="宋体"/>
          <w:szCs w:val="24"/>
        </w:rPr>
        <w:t>29.1%</w:t>
      </w:r>
      <w:r>
        <w:rPr>
          <w:rFonts w:ascii="宋体" w:hAnsi="宋体" w:hint="eastAsia"/>
          <w:szCs w:val="24"/>
        </w:rPr>
        <w:t>的学生认为“还是选择免费的方式最好”，由于没有收入，因此在个人体育消费承受能力上能力有限，还有一部分学生认为现阶段花钱买健康只是锻炼体能，培养健康身体的话没有必要花钱。</w:t>
      </w:r>
    </w:p>
    <w:p w:rsidR="00013C5F" w:rsidRDefault="00013C5F" w:rsidP="00D0574A">
      <w:pPr>
        <w:spacing w:afterLines="50" w:line="360" w:lineRule="auto"/>
        <w:ind w:firstLineChars="200" w:firstLine="480"/>
        <w:rPr>
          <w:rFonts w:ascii="宋体"/>
          <w:szCs w:val="24"/>
        </w:rPr>
      </w:pPr>
    </w:p>
    <w:p w:rsidR="00013C5F" w:rsidRDefault="00013C5F" w:rsidP="00D0574A">
      <w:pPr>
        <w:spacing w:afterLines="50" w:line="360" w:lineRule="auto"/>
        <w:ind w:firstLineChars="200" w:firstLine="480"/>
        <w:rPr>
          <w:rFonts w:ascii="宋体"/>
          <w:szCs w:val="24"/>
        </w:rPr>
      </w:pPr>
    </w:p>
    <w:p w:rsidR="00013C5F" w:rsidRDefault="00013C5F" w:rsidP="00D0574A">
      <w:pPr>
        <w:spacing w:afterLines="50" w:line="360" w:lineRule="auto"/>
        <w:ind w:firstLineChars="200" w:firstLine="480"/>
        <w:rPr>
          <w:rFonts w:ascii="宋体"/>
          <w:szCs w:val="24"/>
        </w:rPr>
      </w:pPr>
    </w:p>
    <w:p w:rsidR="00013C5F" w:rsidRPr="00F91A5A" w:rsidRDefault="00013C5F" w:rsidP="00013C5F">
      <w:pPr>
        <w:pStyle w:val="a6"/>
        <w:spacing w:line="360" w:lineRule="auto"/>
        <w:ind w:firstLineChars="200" w:firstLine="420"/>
        <w:jc w:val="center"/>
        <w:rPr>
          <w:rFonts w:ascii="黑体" w:eastAsia="黑体" w:hAnsi="黑体"/>
          <w:sz w:val="21"/>
          <w:szCs w:val="21"/>
        </w:rPr>
      </w:pPr>
      <w:commentRangeStart w:id="45"/>
      <w:r w:rsidRPr="00F91A5A">
        <w:rPr>
          <w:rFonts w:ascii="黑体" w:eastAsia="黑体" w:hAnsi="黑体" w:hint="eastAsia"/>
          <w:sz w:val="21"/>
          <w:szCs w:val="21"/>
        </w:rPr>
        <w:lastRenderedPageBreak/>
        <w:t>表</w:t>
      </w:r>
      <w:r w:rsidRPr="00F91A5A">
        <w:rPr>
          <w:rFonts w:ascii="黑体" w:eastAsia="黑体" w:hAnsi="黑体"/>
          <w:sz w:val="21"/>
          <w:szCs w:val="21"/>
        </w:rPr>
        <w:t>1</w:t>
      </w:r>
      <w:r w:rsidRPr="00F91A5A">
        <w:rPr>
          <w:rFonts w:ascii="黑体" w:eastAsia="黑体" w:hAnsi="黑体" w:hint="eastAsia"/>
          <w:sz w:val="21"/>
          <w:szCs w:val="21"/>
        </w:rPr>
        <w:t>对平顶山学院大学生体育消费意识的调查</w:t>
      </w:r>
      <w:commentRangeEnd w:id="45"/>
      <w:r w:rsidRPr="00F91A5A">
        <w:rPr>
          <w:rStyle w:val="af"/>
          <w:rFonts w:ascii="黑体" w:eastAsia="黑体" w:hAnsi="黑体"/>
          <w:kern w:val="2"/>
        </w:rPr>
        <w:commentReference w:id="45"/>
      </w:r>
    </w:p>
    <w:tbl>
      <w:tblPr>
        <w:tblW w:w="8771" w:type="dxa"/>
        <w:jc w:val="center"/>
        <w:tblInd w:w="-227" w:type="dxa"/>
        <w:tblLayout w:type="fixed"/>
        <w:tblLook w:val="00A0"/>
      </w:tblPr>
      <w:tblGrid>
        <w:gridCol w:w="5560"/>
        <w:gridCol w:w="1746"/>
        <w:gridCol w:w="1465"/>
      </w:tblGrid>
      <w:tr w:rsidR="00013C5F" w:rsidTr="002C068C">
        <w:trPr>
          <w:trHeight w:val="285"/>
          <w:jc w:val="center"/>
        </w:trPr>
        <w:tc>
          <w:tcPr>
            <w:tcW w:w="5560" w:type="dxa"/>
            <w:tcBorders>
              <w:top w:val="single" w:sz="4" w:space="0" w:color="auto"/>
              <w:left w:val="nil"/>
              <w:bottom w:val="single" w:sz="4" w:space="0" w:color="auto"/>
              <w:right w:val="nil"/>
            </w:tcBorders>
            <w:vAlign w:val="bottom"/>
          </w:tcPr>
          <w:p w:rsidR="00013C5F" w:rsidRDefault="00013C5F" w:rsidP="002C068C">
            <w:pPr>
              <w:widowControl/>
              <w:spacing w:line="360" w:lineRule="auto"/>
              <w:jc w:val="center"/>
              <w:rPr>
                <w:rFonts w:ascii="宋体" w:cs="宋体"/>
                <w:kern w:val="0"/>
                <w:szCs w:val="24"/>
              </w:rPr>
            </w:pPr>
            <w:r>
              <w:rPr>
                <w:rFonts w:ascii="宋体" w:hAnsi="宋体" w:cs="宋体" w:hint="eastAsia"/>
                <w:kern w:val="0"/>
                <w:szCs w:val="24"/>
              </w:rPr>
              <w:t>调查项目</w:t>
            </w:r>
          </w:p>
        </w:tc>
        <w:tc>
          <w:tcPr>
            <w:tcW w:w="1746" w:type="dxa"/>
            <w:tcBorders>
              <w:top w:val="single" w:sz="4" w:space="0" w:color="auto"/>
              <w:left w:val="nil"/>
              <w:bottom w:val="single" w:sz="4" w:space="0" w:color="auto"/>
              <w:right w:val="nil"/>
            </w:tcBorders>
            <w:vAlign w:val="bottom"/>
          </w:tcPr>
          <w:p w:rsidR="00013C5F" w:rsidRDefault="00013C5F" w:rsidP="002C068C">
            <w:pPr>
              <w:widowControl/>
              <w:spacing w:line="360" w:lineRule="auto"/>
              <w:jc w:val="center"/>
              <w:rPr>
                <w:rFonts w:ascii="宋体" w:cs="宋体"/>
                <w:kern w:val="0"/>
                <w:szCs w:val="24"/>
              </w:rPr>
            </w:pPr>
            <w:r>
              <w:rPr>
                <w:rFonts w:ascii="宋体" w:hAnsi="宋体" w:cs="宋体" w:hint="eastAsia"/>
                <w:kern w:val="0"/>
                <w:szCs w:val="24"/>
              </w:rPr>
              <w:t>人数</w:t>
            </w:r>
          </w:p>
        </w:tc>
        <w:tc>
          <w:tcPr>
            <w:tcW w:w="1465" w:type="dxa"/>
            <w:tcBorders>
              <w:top w:val="single" w:sz="4" w:space="0" w:color="auto"/>
              <w:left w:val="nil"/>
              <w:bottom w:val="single" w:sz="4" w:space="0" w:color="auto"/>
              <w:right w:val="nil"/>
            </w:tcBorders>
            <w:vAlign w:val="bottom"/>
          </w:tcPr>
          <w:p w:rsidR="00013C5F" w:rsidRDefault="00013C5F" w:rsidP="002C068C">
            <w:pPr>
              <w:widowControl/>
              <w:spacing w:line="360" w:lineRule="auto"/>
              <w:jc w:val="center"/>
              <w:rPr>
                <w:rFonts w:ascii="宋体" w:cs="宋体"/>
                <w:kern w:val="0"/>
                <w:szCs w:val="24"/>
              </w:rPr>
            </w:pPr>
            <w:r>
              <w:rPr>
                <w:rFonts w:ascii="宋体" w:hAnsi="宋体" w:cs="宋体" w:hint="eastAsia"/>
                <w:kern w:val="0"/>
                <w:szCs w:val="24"/>
              </w:rPr>
              <w:t>百分比</w:t>
            </w:r>
          </w:p>
        </w:tc>
      </w:tr>
      <w:tr w:rsidR="00013C5F" w:rsidTr="002C068C">
        <w:trPr>
          <w:trHeight w:val="285"/>
          <w:jc w:val="center"/>
        </w:trPr>
        <w:tc>
          <w:tcPr>
            <w:tcW w:w="5560" w:type="dxa"/>
            <w:tcBorders>
              <w:top w:val="nil"/>
              <w:left w:val="nil"/>
              <w:bottom w:val="nil"/>
              <w:right w:val="nil"/>
            </w:tcBorders>
            <w:vAlign w:val="bottom"/>
          </w:tcPr>
          <w:p w:rsidR="00013C5F" w:rsidRDefault="00013C5F" w:rsidP="002C068C">
            <w:pPr>
              <w:widowControl/>
              <w:spacing w:line="360" w:lineRule="auto"/>
              <w:jc w:val="center"/>
              <w:rPr>
                <w:rFonts w:ascii="宋体" w:cs="宋体"/>
                <w:kern w:val="0"/>
                <w:szCs w:val="24"/>
              </w:rPr>
            </w:pPr>
            <w:r>
              <w:rPr>
                <w:rFonts w:ascii="宋体" w:hAnsi="宋体" w:cs="宋体" w:hint="eastAsia"/>
                <w:kern w:val="0"/>
                <w:szCs w:val="24"/>
              </w:rPr>
              <w:t>适度的花钱进行体育消费值得</w:t>
            </w:r>
          </w:p>
        </w:tc>
        <w:tc>
          <w:tcPr>
            <w:tcW w:w="1746" w:type="dxa"/>
            <w:tcBorders>
              <w:top w:val="nil"/>
              <w:left w:val="nil"/>
              <w:bottom w:val="nil"/>
              <w:right w:val="nil"/>
            </w:tcBorders>
            <w:vAlign w:val="bottom"/>
          </w:tcPr>
          <w:p w:rsidR="00013C5F" w:rsidRDefault="00013C5F" w:rsidP="002C068C">
            <w:pPr>
              <w:widowControl/>
              <w:spacing w:line="360" w:lineRule="auto"/>
              <w:jc w:val="center"/>
              <w:rPr>
                <w:rFonts w:ascii="宋体" w:cs="宋体"/>
                <w:kern w:val="0"/>
                <w:szCs w:val="24"/>
              </w:rPr>
            </w:pPr>
            <w:r>
              <w:rPr>
                <w:rFonts w:ascii="宋体" w:hAnsi="宋体" w:cs="宋体"/>
                <w:kern w:val="0"/>
                <w:szCs w:val="24"/>
              </w:rPr>
              <w:t>157</w:t>
            </w:r>
          </w:p>
        </w:tc>
        <w:tc>
          <w:tcPr>
            <w:tcW w:w="1465" w:type="dxa"/>
            <w:tcBorders>
              <w:top w:val="nil"/>
              <w:left w:val="nil"/>
              <w:bottom w:val="nil"/>
              <w:right w:val="nil"/>
            </w:tcBorders>
            <w:vAlign w:val="bottom"/>
          </w:tcPr>
          <w:p w:rsidR="00013C5F" w:rsidRDefault="00013C5F" w:rsidP="002C068C">
            <w:pPr>
              <w:widowControl/>
              <w:spacing w:line="360" w:lineRule="auto"/>
              <w:jc w:val="center"/>
              <w:rPr>
                <w:rFonts w:ascii="宋体" w:cs="宋体"/>
                <w:kern w:val="0"/>
                <w:szCs w:val="24"/>
              </w:rPr>
            </w:pPr>
            <w:r>
              <w:rPr>
                <w:rFonts w:ascii="宋体" w:hAnsi="宋体" w:cs="宋体"/>
                <w:kern w:val="0"/>
                <w:szCs w:val="24"/>
              </w:rPr>
              <w:t>54.3%</w:t>
            </w:r>
          </w:p>
        </w:tc>
      </w:tr>
      <w:tr w:rsidR="00013C5F" w:rsidTr="002C068C">
        <w:trPr>
          <w:trHeight w:val="285"/>
          <w:jc w:val="center"/>
        </w:trPr>
        <w:tc>
          <w:tcPr>
            <w:tcW w:w="5560" w:type="dxa"/>
            <w:tcBorders>
              <w:top w:val="nil"/>
              <w:left w:val="nil"/>
              <w:bottom w:val="nil"/>
              <w:right w:val="nil"/>
            </w:tcBorders>
            <w:vAlign w:val="bottom"/>
          </w:tcPr>
          <w:p w:rsidR="00013C5F" w:rsidRDefault="00013C5F" w:rsidP="002C068C">
            <w:pPr>
              <w:widowControl/>
              <w:spacing w:line="360" w:lineRule="auto"/>
              <w:jc w:val="center"/>
              <w:rPr>
                <w:rFonts w:ascii="宋体" w:cs="宋体"/>
                <w:kern w:val="0"/>
                <w:szCs w:val="24"/>
              </w:rPr>
            </w:pPr>
            <w:r>
              <w:rPr>
                <w:rFonts w:ascii="宋体" w:hAnsi="宋体" w:cs="宋体" w:hint="eastAsia"/>
                <w:kern w:val="0"/>
                <w:szCs w:val="24"/>
              </w:rPr>
              <w:t>花钱买健康不值</w:t>
            </w:r>
          </w:p>
        </w:tc>
        <w:tc>
          <w:tcPr>
            <w:tcW w:w="1746" w:type="dxa"/>
            <w:tcBorders>
              <w:top w:val="nil"/>
              <w:left w:val="nil"/>
              <w:bottom w:val="nil"/>
              <w:right w:val="nil"/>
            </w:tcBorders>
            <w:vAlign w:val="bottom"/>
          </w:tcPr>
          <w:p w:rsidR="00013C5F" w:rsidRDefault="00013C5F" w:rsidP="002C068C">
            <w:pPr>
              <w:widowControl/>
              <w:spacing w:line="360" w:lineRule="auto"/>
              <w:jc w:val="center"/>
              <w:rPr>
                <w:rFonts w:ascii="宋体" w:cs="宋体"/>
                <w:kern w:val="0"/>
                <w:szCs w:val="24"/>
              </w:rPr>
            </w:pPr>
            <w:r>
              <w:rPr>
                <w:rFonts w:ascii="宋体" w:hAnsi="宋体" w:cs="宋体"/>
                <w:kern w:val="0"/>
                <w:szCs w:val="24"/>
              </w:rPr>
              <w:t>11</w:t>
            </w:r>
          </w:p>
        </w:tc>
        <w:tc>
          <w:tcPr>
            <w:tcW w:w="1465" w:type="dxa"/>
            <w:tcBorders>
              <w:top w:val="nil"/>
              <w:left w:val="nil"/>
              <w:bottom w:val="nil"/>
              <w:right w:val="nil"/>
            </w:tcBorders>
            <w:vAlign w:val="bottom"/>
          </w:tcPr>
          <w:p w:rsidR="00013C5F" w:rsidRDefault="00013C5F" w:rsidP="002C068C">
            <w:pPr>
              <w:widowControl/>
              <w:spacing w:line="360" w:lineRule="auto"/>
              <w:jc w:val="center"/>
              <w:rPr>
                <w:rFonts w:ascii="宋体" w:cs="宋体"/>
                <w:kern w:val="0"/>
                <w:szCs w:val="24"/>
              </w:rPr>
            </w:pPr>
            <w:r>
              <w:rPr>
                <w:rFonts w:ascii="宋体" w:hAnsi="宋体" w:cs="宋体"/>
                <w:kern w:val="0"/>
                <w:szCs w:val="24"/>
              </w:rPr>
              <w:t>3.8%</w:t>
            </w:r>
          </w:p>
        </w:tc>
      </w:tr>
      <w:tr w:rsidR="00013C5F" w:rsidTr="002C068C">
        <w:trPr>
          <w:trHeight w:val="285"/>
          <w:jc w:val="center"/>
        </w:trPr>
        <w:tc>
          <w:tcPr>
            <w:tcW w:w="5560" w:type="dxa"/>
            <w:tcBorders>
              <w:top w:val="nil"/>
              <w:left w:val="nil"/>
              <w:bottom w:val="nil"/>
              <w:right w:val="nil"/>
            </w:tcBorders>
            <w:vAlign w:val="bottom"/>
          </w:tcPr>
          <w:p w:rsidR="00013C5F" w:rsidRDefault="00013C5F" w:rsidP="002C068C">
            <w:pPr>
              <w:widowControl/>
              <w:spacing w:line="360" w:lineRule="auto"/>
              <w:jc w:val="center"/>
              <w:rPr>
                <w:rFonts w:ascii="宋体" w:cs="宋体"/>
                <w:kern w:val="0"/>
                <w:szCs w:val="24"/>
              </w:rPr>
            </w:pPr>
            <w:r>
              <w:rPr>
                <w:rFonts w:ascii="宋体" w:hAnsi="宋体" w:cs="宋体" w:hint="eastAsia"/>
                <w:kern w:val="0"/>
                <w:szCs w:val="24"/>
              </w:rPr>
              <w:t>还是选择免费的方式最好</w:t>
            </w:r>
          </w:p>
        </w:tc>
        <w:tc>
          <w:tcPr>
            <w:tcW w:w="1746" w:type="dxa"/>
            <w:tcBorders>
              <w:top w:val="nil"/>
              <w:left w:val="nil"/>
              <w:bottom w:val="nil"/>
              <w:right w:val="nil"/>
            </w:tcBorders>
            <w:vAlign w:val="bottom"/>
          </w:tcPr>
          <w:p w:rsidR="00013C5F" w:rsidRDefault="00013C5F" w:rsidP="002C068C">
            <w:pPr>
              <w:widowControl/>
              <w:spacing w:line="360" w:lineRule="auto"/>
              <w:jc w:val="center"/>
              <w:rPr>
                <w:rFonts w:ascii="宋体" w:cs="宋体"/>
                <w:kern w:val="0"/>
                <w:szCs w:val="24"/>
              </w:rPr>
            </w:pPr>
            <w:r>
              <w:rPr>
                <w:rFonts w:ascii="宋体" w:hAnsi="宋体" w:cs="宋体"/>
                <w:kern w:val="0"/>
                <w:szCs w:val="24"/>
              </w:rPr>
              <w:t>84</w:t>
            </w:r>
          </w:p>
        </w:tc>
        <w:tc>
          <w:tcPr>
            <w:tcW w:w="1465" w:type="dxa"/>
            <w:tcBorders>
              <w:top w:val="nil"/>
              <w:left w:val="nil"/>
              <w:bottom w:val="nil"/>
              <w:right w:val="nil"/>
            </w:tcBorders>
            <w:vAlign w:val="bottom"/>
          </w:tcPr>
          <w:p w:rsidR="00013C5F" w:rsidRDefault="00013C5F" w:rsidP="002C068C">
            <w:pPr>
              <w:widowControl/>
              <w:spacing w:line="360" w:lineRule="auto"/>
              <w:jc w:val="center"/>
              <w:rPr>
                <w:rFonts w:ascii="宋体" w:cs="宋体"/>
                <w:kern w:val="0"/>
                <w:szCs w:val="24"/>
              </w:rPr>
            </w:pPr>
            <w:r>
              <w:rPr>
                <w:rFonts w:ascii="宋体" w:hAnsi="宋体" w:cs="宋体"/>
                <w:kern w:val="0"/>
                <w:szCs w:val="24"/>
              </w:rPr>
              <w:t>29.1%</w:t>
            </w:r>
          </w:p>
        </w:tc>
      </w:tr>
      <w:tr w:rsidR="00013C5F" w:rsidTr="002C068C">
        <w:trPr>
          <w:trHeight w:val="315"/>
          <w:jc w:val="center"/>
        </w:trPr>
        <w:tc>
          <w:tcPr>
            <w:tcW w:w="5560" w:type="dxa"/>
            <w:tcBorders>
              <w:top w:val="nil"/>
              <w:left w:val="nil"/>
              <w:bottom w:val="single" w:sz="4" w:space="0" w:color="auto"/>
              <w:right w:val="nil"/>
            </w:tcBorders>
            <w:vAlign w:val="bottom"/>
          </w:tcPr>
          <w:p w:rsidR="00013C5F" w:rsidRDefault="00013C5F" w:rsidP="002C068C">
            <w:pPr>
              <w:widowControl/>
              <w:spacing w:line="360" w:lineRule="auto"/>
              <w:jc w:val="center"/>
              <w:rPr>
                <w:rFonts w:ascii="宋体" w:cs="宋体"/>
                <w:kern w:val="0"/>
                <w:szCs w:val="24"/>
              </w:rPr>
            </w:pPr>
            <w:commentRangeStart w:id="46"/>
            <w:r>
              <w:rPr>
                <w:rFonts w:ascii="宋体" w:hAnsi="宋体" w:cs="宋体" w:hint="eastAsia"/>
                <w:kern w:val="0"/>
                <w:szCs w:val="24"/>
              </w:rPr>
              <w:t>为了健康花再多的钱进行体育消费也是值得的</w:t>
            </w:r>
          </w:p>
        </w:tc>
        <w:tc>
          <w:tcPr>
            <w:tcW w:w="1746" w:type="dxa"/>
            <w:tcBorders>
              <w:top w:val="nil"/>
              <w:left w:val="nil"/>
              <w:bottom w:val="single" w:sz="4" w:space="0" w:color="auto"/>
              <w:right w:val="nil"/>
            </w:tcBorders>
            <w:vAlign w:val="bottom"/>
          </w:tcPr>
          <w:p w:rsidR="00013C5F" w:rsidRPr="00905F6C" w:rsidRDefault="00013C5F" w:rsidP="002C068C">
            <w:pPr>
              <w:widowControl/>
              <w:spacing w:line="360" w:lineRule="auto"/>
              <w:jc w:val="center"/>
              <w:rPr>
                <w:rFonts w:ascii="宋体" w:hAnsi="宋体" w:cs="宋体"/>
                <w:kern w:val="0"/>
                <w:szCs w:val="24"/>
              </w:rPr>
            </w:pPr>
            <w:r w:rsidRPr="00905F6C">
              <w:rPr>
                <w:rFonts w:ascii="宋体" w:hAnsi="宋体" w:cs="宋体"/>
                <w:kern w:val="0"/>
                <w:szCs w:val="24"/>
              </w:rPr>
              <w:t>37</w:t>
            </w:r>
          </w:p>
        </w:tc>
        <w:tc>
          <w:tcPr>
            <w:tcW w:w="1465" w:type="dxa"/>
            <w:tcBorders>
              <w:top w:val="nil"/>
              <w:left w:val="nil"/>
              <w:bottom w:val="single" w:sz="4" w:space="0" w:color="auto"/>
              <w:right w:val="nil"/>
            </w:tcBorders>
            <w:vAlign w:val="bottom"/>
          </w:tcPr>
          <w:p w:rsidR="00013C5F" w:rsidRDefault="00013C5F" w:rsidP="002C068C">
            <w:pPr>
              <w:widowControl/>
              <w:spacing w:line="360" w:lineRule="auto"/>
              <w:jc w:val="center"/>
              <w:rPr>
                <w:rFonts w:ascii="宋体" w:cs="宋体"/>
                <w:kern w:val="0"/>
                <w:szCs w:val="24"/>
              </w:rPr>
            </w:pPr>
            <w:r>
              <w:rPr>
                <w:rFonts w:ascii="宋体" w:hAnsi="宋体" w:cs="宋体"/>
                <w:kern w:val="0"/>
                <w:szCs w:val="24"/>
              </w:rPr>
              <w:t>12.8%</w:t>
            </w:r>
            <w:commentRangeEnd w:id="46"/>
            <w:r>
              <w:rPr>
                <w:rStyle w:val="af"/>
              </w:rPr>
              <w:commentReference w:id="46"/>
            </w:r>
          </w:p>
        </w:tc>
      </w:tr>
    </w:tbl>
    <w:p w:rsidR="00013C5F" w:rsidRDefault="00013C5F" w:rsidP="00013C5F">
      <w:pPr>
        <w:pStyle w:val="3"/>
        <w:spacing w:before="163"/>
      </w:pPr>
      <w:bookmarkStart w:id="47" w:name="_Toc417057518"/>
      <w:bookmarkStart w:id="48" w:name="_Toc421051672"/>
      <w:smartTag w:uri="urn:schemas-microsoft-com:office:smarttags" w:element="chsdate">
        <w:smartTagPr>
          <w:attr w:name="IsROCDate" w:val="False"/>
          <w:attr w:name="IsLunarDate" w:val="False"/>
          <w:attr w:name="Day" w:val="30"/>
          <w:attr w:name="Month" w:val="12"/>
          <w:attr w:name="Year" w:val="1899"/>
        </w:smartTagPr>
        <w:r>
          <w:t>3.1.2</w:t>
        </w:r>
      </w:smartTag>
      <w:r>
        <w:rPr>
          <w:rFonts w:hint="eastAsia"/>
        </w:rPr>
        <w:t>平顶山学院大学生体育消费的态度</w:t>
      </w:r>
      <w:bookmarkEnd w:id="47"/>
      <w:bookmarkEnd w:id="48"/>
    </w:p>
    <w:p w:rsidR="00013C5F" w:rsidRDefault="00013C5F" w:rsidP="00D0574A">
      <w:pPr>
        <w:spacing w:afterLines="50" w:line="360" w:lineRule="auto"/>
        <w:ind w:firstLineChars="200" w:firstLine="480"/>
        <w:rPr>
          <w:rFonts w:ascii="宋体"/>
          <w:kern w:val="0"/>
          <w:szCs w:val="24"/>
        </w:rPr>
      </w:pPr>
      <w:r>
        <w:rPr>
          <w:rFonts w:ascii="宋体" w:hAnsi="宋体" w:hint="eastAsia"/>
          <w:kern w:val="0"/>
          <w:szCs w:val="24"/>
        </w:rPr>
        <w:t>人只有在满足基本条件后，才会产生其他方面的需求，体育消费作为需要和发展的一部分，当</w:t>
      </w:r>
      <w:r>
        <w:rPr>
          <w:rFonts w:ascii="宋体" w:hAnsi="宋体" w:hint="eastAsia"/>
          <w:szCs w:val="24"/>
        </w:rPr>
        <w:t>人们愿意进行消费时，体育市场才会打开</w:t>
      </w:r>
      <w:r>
        <w:rPr>
          <w:rFonts w:ascii="宋体" w:hAnsi="宋体"/>
          <w:szCs w:val="24"/>
          <w:vertAlign w:val="superscript"/>
        </w:rPr>
        <w:t>[5]</w:t>
      </w:r>
      <w:r>
        <w:rPr>
          <w:rFonts w:ascii="宋体" w:hAnsi="宋体" w:hint="eastAsia"/>
          <w:kern w:val="0"/>
          <w:szCs w:val="24"/>
        </w:rPr>
        <w:t>。</w:t>
      </w:r>
      <w:r>
        <w:rPr>
          <w:rFonts w:ascii="宋体" w:hAnsi="宋体" w:hint="eastAsia"/>
          <w:szCs w:val="24"/>
        </w:rPr>
        <w:t>由表</w:t>
      </w:r>
      <w:r>
        <w:rPr>
          <w:rFonts w:ascii="宋体" w:hAnsi="宋体"/>
          <w:szCs w:val="24"/>
        </w:rPr>
        <w:t xml:space="preserve"> 2</w:t>
      </w:r>
      <w:r>
        <w:rPr>
          <w:rFonts w:ascii="宋体" w:hAnsi="宋体" w:hint="eastAsia"/>
          <w:szCs w:val="24"/>
        </w:rPr>
        <w:t>可以看出：“非常愿意”的人数为</w:t>
      </w:r>
      <w:r>
        <w:rPr>
          <w:rFonts w:ascii="宋体" w:hAnsi="宋体"/>
          <w:szCs w:val="24"/>
        </w:rPr>
        <w:t>118</w:t>
      </w:r>
      <w:r>
        <w:rPr>
          <w:rFonts w:ascii="宋体" w:hAnsi="宋体" w:hint="eastAsia"/>
          <w:szCs w:val="24"/>
        </w:rPr>
        <w:t>人，所在比例为</w:t>
      </w:r>
      <w:r>
        <w:rPr>
          <w:rFonts w:ascii="宋体" w:hAnsi="宋体"/>
          <w:szCs w:val="24"/>
        </w:rPr>
        <w:t>40.8%</w:t>
      </w:r>
      <w:r>
        <w:rPr>
          <w:rFonts w:ascii="宋体" w:hAnsi="宋体" w:hint="eastAsia"/>
          <w:szCs w:val="24"/>
        </w:rPr>
        <w:t>，其中男生有</w:t>
      </w:r>
      <w:r>
        <w:rPr>
          <w:rFonts w:ascii="宋体" w:hAnsi="宋体"/>
          <w:szCs w:val="24"/>
        </w:rPr>
        <w:t>73</w:t>
      </w:r>
      <w:r>
        <w:rPr>
          <w:rFonts w:ascii="宋体" w:hAnsi="宋体" w:hint="eastAsia"/>
          <w:szCs w:val="24"/>
        </w:rPr>
        <w:t>人，所占比例为</w:t>
      </w:r>
      <w:r>
        <w:rPr>
          <w:rFonts w:ascii="宋体" w:hAnsi="宋体"/>
          <w:szCs w:val="24"/>
        </w:rPr>
        <w:t>48.4%</w:t>
      </w:r>
      <w:r>
        <w:rPr>
          <w:rFonts w:ascii="宋体" w:hAnsi="宋体" w:hint="eastAsia"/>
          <w:szCs w:val="24"/>
        </w:rPr>
        <w:t>，女人有</w:t>
      </w:r>
      <w:r>
        <w:rPr>
          <w:rFonts w:ascii="宋体" w:hAnsi="宋体"/>
          <w:szCs w:val="24"/>
        </w:rPr>
        <w:t>45</w:t>
      </w:r>
      <w:r>
        <w:rPr>
          <w:rFonts w:ascii="宋体" w:hAnsi="宋体" w:hint="eastAsia"/>
          <w:szCs w:val="24"/>
        </w:rPr>
        <w:t>人，所占比例为</w:t>
      </w:r>
      <w:r>
        <w:rPr>
          <w:rFonts w:ascii="宋体" w:hAnsi="宋体"/>
          <w:szCs w:val="24"/>
        </w:rPr>
        <w:t>32.6%</w:t>
      </w:r>
      <w:r>
        <w:rPr>
          <w:rFonts w:ascii="宋体" w:hAnsi="宋体" w:hint="eastAsia"/>
          <w:szCs w:val="24"/>
        </w:rPr>
        <w:t>，可以看出男生对体育消费上所表现的“非常愿意”的态度要比女生强烈；“愿意”在被调查对象中的人数为</w:t>
      </w:r>
      <w:r>
        <w:rPr>
          <w:rFonts w:ascii="宋体" w:hAnsi="宋体"/>
          <w:szCs w:val="24"/>
        </w:rPr>
        <w:t>95</w:t>
      </w:r>
      <w:r>
        <w:rPr>
          <w:rFonts w:ascii="宋体" w:hAnsi="宋体" w:hint="eastAsia"/>
          <w:szCs w:val="24"/>
        </w:rPr>
        <w:t>人，所占比例是</w:t>
      </w:r>
      <w:r>
        <w:rPr>
          <w:rFonts w:ascii="宋体" w:hAnsi="宋体"/>
          <w:szCs w:val="24"/>
        </w:rPr>
        <w:t>32.9%</w:t>
      </w:r>
      <w:r>
        <w:rPr>
          <w:rFonts w:ascii="宋体" w:hAnsi="宋体" w:hint="eastAsia"/>
          <w:szCs w:val="24"/>
        </w:rPr>
        <w:t>，其中男生有</w:t>
      </w:r>
      <w:r>
        <w:rPr>
          <w:rFonts w:ascii="宋体" w:hAnsi="宋体"/>
          <w:szCs w:val="24"/>
        </w:rPr>
        <w:t>47</w:t>
      </w:r>
      <w:r>
        <w:rPr>
          <w:rFonts w:ascii="宋体" w:hAnsi="宋体" w:hint="eastAsia"/>
          <w:szCs w:val="24"/>
        </w:rPr>
        <w:t>人，所占比例</w:t>
      </w:r>
      <w:r>
        <w:rPr>
          <w:rFonts w:ascii="宋体" w:hAnsi="宋体"/>
          <w:szCs w:val="24"/>
        </w:rPr>
        <w:t>31.1%</w:t>
      </w:r>
      <w:r>
        <w:rPr>
          <w:rFonts w:ascii="宋体" w:hAnsi="宋体" w:hint="eastAsia"/>
          <w:szCs w:val="24"/>
        </w:rPr>
        <w:t>，女生有</w:t>
      </w:r>
      <w:r>
        <w:rPr>
          <w:rFonts w:ascii="宋体" w:hAnsi="宋体"/>
          <w:szCs w:val="24"/>
        </w:rPr>
        <w:t>48</w:t>
      </w:r>
      <w:r>
        <w:rPr>
          <w:rFonts w:ascii="宋体" w:hAnsi="宋体" w:hint="eastAsia"/>
          <w:szCs w:val="24"/>
        </w:rPr>
        <w:t>人，所占比例</w:t>
      </w:r>
      <w:r>
        <w:rPr>
          <w:rFonts w:ascii="宋体" w:hAnsi="宋体"/>
          <w:szCs w:val="24"/>
        </w:rPr>
        <w:t>34.8%</w:t>
      </w:r>
      <w:r>
        <w:rPr>
          <w:rFonts w:ascii="宋体" w:hAnsi="宋体" w:hint="eastAsia"/>
          <w:szCs w:val="24"/>
        </w:rPr>
        <w:t>，并没有出现太大的差距，可见男女生都是愿意进行体育消费的；</w:t>
      </w:r>
      <w:r>
        <w:rPr>
          <w:rFonts w:ascii="宋体" w:hAnsi="宋体"/>
          <w:szCs w:val="24"/>
        </w:rPr>
        <w:t xml:space="preserve"> </w:t>
      </w:r>
      <w:r>
        <w:rPr>
          <w:rFonts w:ascii="宋体" w:hAnsi="宋体" w:hint="eastAsia"/>
          <w:szCs w:val="24"/>
        </w:rPr>
        <w:t>愿意进行体育消费的比例为</w:t>
      </w:r>
      <w:r>
        <w:rPr>
          <w:rFonts w:ascii="宋体" w:hAnsi="宋体"/>
          <w:szCs w:val="24"/>
        </w:rPr>
        <w:t>73.7%</w:t>
      </w:r>
      <w:r>
        <w:rPr>
          <w:rFonts w:ascii="宋体" w:hAnsi="宋体" w:hint="eastAsia"/>
          <w:szCs w:val="24"/>
        </w:rPr>
        <w:t>，充分说明大多数的大学生愿意进行体育消费，大学生对体育消费持认同的态度。在访问交谈中发现，一些体育爱好者或体育程度相对较好的同学，</w:t>
      </w:r>
      <w:r>
        <w:rPr>
          <w:rFonts w:ascii="宋体" w:hAnsi="宋体"/>
          <w:szCs w:val="24"/>
        </w:rPr>
        <w:t xml:space="preserve"> </w:t>
      </w:r>
      <w:r>
        <w:rPr>
          <w:rFonts w:ascii="宋体" w:hAnsi="宋体" w:hint="eastAsia"/>
          <w:szCs w:val="24"/>
        </w:rPr>
        <w:t>其体育成绩不但较好，</w:t>
      </w:r>
      <w:r>
        <w:rPr>
          <w:rFonts w:ascii="宋体" w:hAnsi="宋体"/>
          <w:szCs w:val="24"/>
        </w:rPr>
        <w:t xml:space="preserve"> </w:t>
      </w:r>
      <w:r>
        <w:rPr>
          <w:rFonts w:ascii="宋体" w:hAnsi="宋体" w:hint="eastAsia"/>
          <w:szCs w:val="24"/>
        </w:rPr>
        <w:t>而且体质健康等方面也表现较好，</w:t>
      </w:r>
      <w:r>
        <w:rPr>
          <w:rFonts w:ascii="宋体" w:hAnsi="宋体"/>
          <w:szCs w:val="24"/>
        </w:rPr>
        <w:t xml:space="preserve"> </w:t>
      </w:r>
      <w:r>
        <w:rPr>
          <w:rFonts w:ascii="宋体" w:hAnsi="宋体" w:hint="eastAsia"/>
          <w:szCs w:val="24"/>
        </w:rPr>
        <w:t>其体育消费也较积极。还有一部分学生在日常的闲暇时间，选择在寝室睡觉或上网，很少出去体育活动，他们对体育消费更是莫不关心，很少产生体育消费</w:t>
      </w:r>
      <w:r>
        <w:rPr>
          <w:rFonts w:ascii="宋体" w:hAnsi="宋体"/>
          <w:szCs w:val="24"/>
          <w:vertAlign w:val="superscript"/>
        </w:rPr>
        <w:t>[6]</w:t>
      </w:r>
      <w:r>
        <w:rPr>
          <w:rFonts w:ascii="宋体" w:hAnsi="宋体" w:hint="eastAsia"/>
          <w:szCs w:val="24"/>
        </w:rPr>
        <w:t>。</w:t>
      </w:r>
    </w:p>
    <w:p w:rsidR="00013C5F" w:rsidRPr="00F91A5A" w:rsidRDefault="00013C5F" w:rsidP="00013C5F">
      <w:pPr>
        <w:pStyle w:val="a6"/>
        <w:spacing w:line="360" w:lineRule="auto"/>
        <w:jc w:val="center"/>
        <w:rPr>
          <w:rFonts w:ascii="黑体" w:eastAsia="黑体" w:hAnsi="黑体"/>
          <w:color w:val="000000"/>
          <w:sz w:val="21"/>
          <w:szCs w:val="21"/>
        </w:rPr>
      </w:pPr>
      <w:r w:rsidRPr="00F91A5A">
        <w:rPr>
          <w:rFonts w:ascii="黑体" w:eastAsia="黑体" w:hAnsi="黑体" w:cs="宋体" w:hint="eastAsia"/>
          <w:color w:val="000000"/>
          <w:sz w:val="21"/>
          <w:szCs w:val="21"/>
        </w:rPr>
        <w:t>表</w:t>
      </w:r>
      <w:r w:rsidRPr="00F91A5A">
        <w:rPr>
          <w:rFonts w:ascii="黑体" w:eastAsia="黑体" w:hAnsi="黑体" w:cs="宋体"/>
          <w:color w:val="000000"/>
          <w:sz w:val="21"/>
          <w:szCs w:val="21"/>
        </w:rPr>
        <w:t>2</w:t>
      </w:r>
      <w:r w:rsidRPr="00F91A5A">
        <w:rPr>
          <w:rFonts w:ascii="黑体" w:eastAsia="黑体" w:hAnsi="黑体" w:cs="宋体" w:hint="eastAsia"/>
          <w:color w:val="000000"/>
          <w:sz w:val="21"/>
          <w:szCs w:val="21"/>
        </w:rPr>
        <w:t>对平顶山学院大学生是否愿意进行体育消费的的调查</w:t>
      </w:r>
    </w:p>
    <w:tbl>
      <w:tblPr>
        <w:tblW w:w="8686" w:type="dxa"/>
        <w:jc w:val="center"/>
        <w:tblInd w:w="-396" w:type="dxa"/>
        <w:tblLayout w:type="fixed"/>
        <w:tblLook w:val="00A0"/>
      </w:tblPr>
      <w:tblGrid>
        <w:gridCol w:w="1424"/>
        <w:gridCol w:w="1225"/>
        <w:gridCol w:w="1180"/>
        <w:gridCol w:w="1080"/>
        <w:gridCol w:w="1200"/>
        <w:gridCol w:w="1127"/>
        <w:gridCol w:w="1450"/>
      </w:tblGrid>
      <w:tr w:rsidR="00013C5F" w:rsidTr="002C068C">
        <w:trPr>
          <w:trHeight w:val="285"/>
          <w:jc w:val="center"/>
        </w:trPr>
        <w:tc>
          <w:tcPr>
            <w:tcW w:w="1424"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选项</w:t>
            </w:r>
          </w:p>
        </w:tc>
        <w:tc>
          <w:tcPr>
            <w:tcW w:w="1225" w:type="dxa"/>
            <w:tcBorders>
              <w:top w:val="single" w:sz="4" w:space="0" w:color="auto"/>
              <w:left w:val="nil"/>
              <w:bottom w:val="single" w:sz="4" w:space="0" w:color="auto"/>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hint="eastAsia"/>
                <w:color w:val="000000"/>
                <w:kern w:val="0"/>
                <w:sz w:val="21"/>
                <w:szCs w:val="21"/>
              </w:rPr>
              <w:t>男生人数</w:t>
            </w:r>
          </w:p>
        </w:tc>
        <w:tc>
          <w:tcPr>
            <w:tcW w:w="1180"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百分比</w:t>
            </w:r>
          </w:p>
        </w:tc>
        <w:tc>
          <w:tcPr>
            <w:tcW w:w="1080" w:type="dxa"/>
            <w:tcBorders>
              <w:top w:val="single" w:sz="4" w:space="0" w:color="auto"/>
              <w:left w:val="nil"/>
              <w:bottom w:val="single" w:sz="4" w:space="0" w:color="auto"/>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hint="eastAsia"/>
                <w:color w:val="000000"/>
                <w:kern w:val="0"/>
                <w:sz w:val="21"/>
                <w:szCs w:val="21"/>
              </w:rPr>
              <w:t>女生人数</w:t>
            </w:r>
          </w:p>
        </w:tc>
        <w:tc>
          <w:tcPr>
            <w:tcW w:w="1200"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百分比</w:t>
            </w:r>
          </w:p>
        </w:tc>
        <w:tc>
          <w:tcPr>
            <w:tcW w:w="1127" w:type="dxa"/>
            <w:tcBorders>
              <w:top w:val="single" w:sz="4" w:space="0" w:color="auto"/>
              <w:left w:val="nil"/>
              <w:bottom w:val="single" w:sz="4" w:space="0" w:color="auto"/>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hint="eastAsia"/>
                <w:color w:val="000000"/>
                <w:kern w:val="0"/>
                <w:sz w:val="21"/>
                <w:szCs w:val="21"/>
              </w:rPr>
              <w:t>总体人数</w:t>
            </w:r>
          </w:p>
        </w:tc>
        <w:tc>
          <w:tcPr>
            <w:tcW w:w="1450"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百分比</w:t>
            </w:r>
          </w:p>
        </w:tc>
      </w:tr>
      <w:tr w:rsidR="00013C5F" w:rsidTr="002C068C">
        <w:trPr>
          <w:trHeight w:val="285"/>
          <w:jc w:val="center"/>
        </w:trPr>
        <w:tc>
          <w:tcPr>
            <w:tcW w:w="1424" w:type="dxa"/>
            <w:tcBorders>
              <w:top w:val="nil"/>
              <w:left w:val="nil"/>
              <w:bottom w:val="nil"/>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hint="eastAsia"/>
                <w:color w:val="000000"/>
                <w:kern w:val="0"/>
                <w:sz w:val="21"/>
                <w:szCs w:val="21"/>
              </w:rPr>
              <w:t>非常愿意</w:t>
            </w:r>
          </w:p>
        </w:tc>
        <w:tc>
          <w:tcPr>
            <w:tcW w:w="1225" w:type="dxa"/>
            <w:tcBorders>
              <w:top w:val="nil"/>
              <w:left w:val="nil"/>
              <w:bottom w:val="nil"/>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color w:val="000000"/>
                <w:kern w:val="0"/>
                <w:sz w:val="21"/>
                <w:szCs w:val="21"/>
              </w:rPr>
              <w:t>73</w:t>
            </w:r>
          </w:p>
        </w:tc>
        <w:tc>
          <w:tcPr>
            <w:tcW w:w="118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48.3%</w:t>
            </w:r>
          </w:p>
        </w:tc>
        <w:tc>
          <w:tcPr>
            <w:tcW w:w="1080" w:type="dxa"/>
            <w:tcBorders>
              <w:top w:val="nil"/>
              <w:left w:val="nil"/>
              <w:bottom w:val="nil"/>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color w:val="000000"/>
                <w:kern w:val="0"/>
                <w:sz w:val="21"/>
                <w:szCs w:val="21"/>
              </w:rPr>
              <w:t>45</w:t>
            </w:r>
          </w:p>
        </w:tc>
        <w:tc>
          <w:tcPr>
            <w:tcW w:w="120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32.6%</w:t>
            </w:r>
          </w:p>
        </w:tc>
        <w:tc>
          <w:tcPr>
            <w:tcW w:w="1127" w:type="dxa"/>
            <w:tcBorders>
              <w:top w:val="nil"/>
              <w:left w:val="nil"/>
              <w:bottom w:val="nil"/>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color w:val="000000"/>
                <w:kern w:val="0"/>
                <w:sz w:val="21"/>
                <w:szCs w:val="21"/>
              </w:rPr>
              <w:t>118</w:t>
            </w:r>
          </w:p>
        </w:tc>
        <w:tc>
          <w:tcPr>
            <w:tcW w:w="145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40.8%</w:t>
            </w:r>
          </w:p>
        </w:tc>
      </w:tr>
      <w:tr w:rsidR="00013C5F" w:rsidTr="002C068C">
        <w:trPr>
          <w:trHeight w:val="285"/>
          <w:jc w:val="center"/>
        </w:trPr>
        <w:tc>
          <w:tcPr>
            <w:tcW w:w="1424" w:type="dxa"/>
            <w:tcBorders>
              <w:top w:val="nil"/>
              <w:left w:val="nil"/>
              <w:bottom w:val="nil"/>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hint="eastAsia"/>
                <w:color w:val="000000"/>
                <w:kern w:val="0"/>
                <w:sz w:val="21"/>
                <w:szCs w:val="21"/>
              </w:rPr>
              <w:t>愿意</w:t>
            </w:r>
          </w:p>
        </w:tc>
        <w:tc>
          <w:tcPr>
            <w:tcW w:w="1225" w:type="dxa"/>
            <w:tcBorders>
              <w:top w:val="nil"/>
              <w:left w:val="nil"/>
              <w:bottom w:val="nil"/>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color w:val="000000"/>
                <w:kern w:val="0"/>
                <w:sz w:val="21"/>
                <w:szCs w:val="21"/>
              </w:rPr>
              <w:t>47</w:t>
            </w:r>
          </w:p>
        </w:tc>
        <w:tc>
          <w:tcPr>
            <w:tcW w:w="118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31.1%</w:t>
            </w:r>
          </w:p>
        </w:tc>
        <w:tc>
          <w:tcPr>
            <w:tcW w:w="1080" w:type="dxa"/>
            <w:tcBorders>
              <w:top w:val="nil"/>
              <w:left w:val="nil"/>
              <w:bottom w:val="nil"/>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color w:val="000000"/>
                <w:kern w:val="0"/>
                <w:sz w:val="21"/>
                <w:szCs w:val="21"/>
              </w:rPr>
              <w:t>48</w:t>
            </w:r>
          </w:p>
        </w:tc>
        <w:tc>
          <w:tcPr>
            <w:tcW w:w="120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34.8%</w:t>
            </w:r>
          </w:p>
        </w:tc>
        <w:tc>
          <w:tcPr>
            <w:tcW w:w="1127" w:type="dxa"/>
            <w:tcBorders>
              <w:top w:val="nil"/>
              <w:left w:val="nil"/>
              <w:bottom w:val="nil"/>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color w:val="000000"/>
                <w:kern w:val="0"/>
                <w:sz w:val="21"/>
                <w:szCs w:val="21"/>
              </w:rPr>
              <w:t>95</w:t>
            </w:r>
          </w:p>
        </w:tc>
        <w:tc>
          <w:tcPr>
            <w:tcW w:w="145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32.9%</w:t>
            </w:r>
          </w:p>
        </w:tc>
      </w:tr>
      <w:tr w:rsidR="00013C5F" w:rsidTr="002C068C">
        <w:trPr>
          <w:trHeight w:val="285"/>
          <w:jc w:val="center"/>
        </w:trPr>
        <w:tc>
          <w:tcPr>
            <w:tcW w:w="1424" w:type="dxa"/>
            <w:tcBorders>
              <w:top w:val="nil"/>
              <w:left w:val="nil"/>
              <w:bottom w:val="nil"/>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hint="eastAsia"/>
                <w:color w:val="000000"/>
                <w:kern w:val="0"/>
                <w:sz w:val="21"/>
                <w:szCs w:val="21"/>
              </w:rPr>
              <w:t>一般</w:t>
            </w:r>
          </w:p>
        </w:tc>
        <w:tc>
          <w:tcPr>
            <w:tcW w:w="1225" w:type="dxa"/>
            <w:tcBorders>
              <w:top w:val="nil"/>
              <w:left w:val="nil"/>
              <w:bottom w:val="nil"/>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color w:val="000000"/>
                <w:kern w:val="0"/>
                <w:sz w:val="21"/>
                <w:szCs w:val="21"/>
              </w:rPr>
              <w:t>26</w:t>
            </w:r>
          </w:p>
        </w:tc>
        <w:tc>
          <w:tcPr>
            <w:tcW w:w="118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17.2%</w:t>
            </w:r>
          </w:p>
        </w:tc>
        <w:tc>
          <w:tcPr>
            <w:tcW w:w="1080" w:type="dxa"/>
            <w:tcBorders>
              <w:top w:val="nil"/>
              <w:left w:val="nil"/>
              <w:bottom w:val="nil"/>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color w:val="000000"/>
                <w:kern w:val="0"/>
                <w:sz w:val="21"/>
                <w:szCs w:val="21"/>
              </w:rPr>
              <w:t>33</w:t>
            </w:r>
          </w:p>
        </w:tc>
        <w:tc>
          <w:tcPr>
            <w:tcW w:w="120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23.9%</w:t>
            </w:r>
          </w:p>
        </w:tc>
        <w:tc>
          <w:tcPr>
            <w:tcW w:w="1127" w:type="dxa"/>
            <w:tcBorders>
              <w:top w:val="nil"/>
              <w:left w:val="nil"/>
              <w:bottom w:val="nil"/>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color w:val="000000"/>
                <w:kern w:val="0"/>
                <w:sz w:val="21"/>
                <w:szCs w:val="21"/>
              </w:rPr>
              <w:t>59</w:t>
            </w:r>
          </w:p>
        </w:tc>
        <w:tc>
          <w:tcPr>
            <w:tcW w:w="145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20.4%</w:t>
            </w:r>
          </w:p>
        </w:tc>
      </w:tr>
      <w:tr w:rsidR="00013C5F" w:rsidTr="002C068C">
        <w:trPr>
          <w:trHeight w:val="285"/>
          <w:jc w:val="center"/>
        </w:trPr>
        <w:tc>
          <w:tcPr>
            <w:tcW w:w="1424" w:type="dxa"/>
            <w:tcBorders>
              <w:top w:val="nil"/>
              <w:left w:val="nil"/>
              <w:bottom w:val="single" w:sz="4" w:space="0" w:color="auto"/>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hint="eastAsia"/>
                <w:color w:val="000000"/>
                <w:kern w:val="0"/>
                <w:sz w:val="21"/>
                <w:szCs w:val="21"/>
              </w:rPr>
              <w:t>不愿意</w:t>
            </w:r>
          </w:p>
        </w:tc>
        <w:tc>
          <w:tcPr>
            <w:tcW w:w="1225" w:type="dxa"/>
            <w:tcBorders>
              <w:top w:val="nil"/>
              <w:left w:val="nil"/>
              <w:bottom w:val="single" w:sz="4" w:space="0" w:color="auto"/>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color w:val="000000"/>
                <w:kern w:val="0"/>
                <w:sz w:val="21"/>
                <w:szCs w:val="21"/>
              </w:rPr>
              <w:t>5</w:t>
            </w:r>
          </w:p>
        </w:tc>
        <w:tc>
          <w:tcPr>
            <w:tcW w:w="1180"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3.3%</w:t>
            </w:r>
          </w:p>
        </w:tc>
        <w:tc>
          <w:tcPr>
            <w:tcW w:w="1080" w:type="dxa"/>
            <w:tcBorders>
              <w:top w:val="nil"/>
              <w:left w:val="nil"/>
              <w:bottom w:val="single" w:sz="4" w:space="0" w:color="auto"/>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color w:val="000000"/>
                <w:kern w:val="0"/>
                <w:sz w:val="21"/>
                <w:szCs w:val="21"/>
              </w:rPr>
              <w:t>12</w:t>
            </w:r>
          </w:p>
        </w:tc>
        <w:tc>
          <w:tcPr>
            <w:tcW w:w="1200"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8.7%</w:t>
            </w:r>
          </w:p>
        </w:tc>
        <w:tc>
          <w:tcPr>
            <w:tcW w:w="1127" w:type="dxa"/>
            <w:tcBorders>
              <w:top w:val="nil"/>
              <w:left w:val="nil"/>
              <w:bottom w:val="single" w:sz="4" w:space="0" w:color="auto"/>
              <w:right w:val="nil"/>
            </w:tcBorders>
          </w:tcPr>
          <w:p w:rsidR="00013C5F" w:rsidRPr="006817BF" w:rsidRDefault="00013C5F" w:rsidP="002C068C">
            <w:pPr>
              <w:widowControl/>
              <w:spacing w:line="360" w:lineRule="auto"/>
              <w:jc w:val="center"/>
              <w:rPr>
                <w:rFonts w:ascii="宋体" w:cs="宋体"/>
                <w:color w:val="000000"/>
                <w:kern w:val="0"/>
                <w:sz w:val="21"/>
                <w:szCs w:val="21"/>
              </w:rPr>
            </w:pPr>
            <w:r w:rsidRPr="006817BF">
              <w:rPr>
                <w:rFonts w:ascii="宋体" w:hAnsi="宋体" w:cs="宋体"/>
                <w:color w:val="000000"/>
                <w:kern w:val="0"/>
                <w:sz w:val="21"/>
                <w:szCs w:val="21"/>
              </w:rPr>
              <w:t>17</w:t>
            </w:r>
          </w:p>
        </w:tc>
        <w:tc>
          <w:tcPr>
            <w:tcW w:w="1450"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5.9%</w:t>
            </w:r>
          </w:p>
        </w:tc>
      </w:tr>
    </w:tbl>
    <w:p w:rsidR="00013C5F" w:rsidRDefault="00013C5F" w:rsidP="00013C5F">
      <w:pPr>
        <w:pStyle w:val="3"/>
        <w:spacing w:before="163"/>
      </w:pPr>
      <w:bookmarkStart w:id="49" w:name="_Toc417057519"/>
      <w:bookmarkStart w:id="50" w:name="_Toc421051673"/>
      <w:smartTag w:uri="urn:schemas-microsoft-com:office:smarttags" w:element="chsdate">
        <w:smartTagPr>
          <w:attr w:name="IsROCDate" w:val="False"/>
          <w:attr w:name="IsLunarDate" w:val="False"/>
          <w:attr w:name="Day" w:val="30"/>
          <w:attr w:name="Month" w:val="12"/>
          <w:attr w:name="Year" w:val="1899"/>
        </w:smartTagPr>
        <w:r>
          <w:t>3.1.3</w:t>
        </w:r>
      </w:smartTag>
      <w:r>
        <w:rPr>
          <w:rFonts w:hint="eastAsia"/>
        </w:rPr>
        <w:t>平顶山学院大学生体育消费观念</w:t>
      </w:r>
      <w:bookmarkEnd w:id="49"/>
      <w:bookmarkEnd w:id="50"/>
    </w:p>
    <w:p w:rsidR="00013C5F" w:rsidRPr="00F91A5A" w:rsidRDefault="00013C5F" w:rsidP="00D0574A">
      <w:pPr>
        <w:spacing w:afterLines="50" w:line="360" w:lineRule="auto"/>
        <w:ind w:firstLineChars="200" w:firstLine="480"/>
        <w:rPr>
          <w:rFonts w:ascii="宋体"/>
          <w:szCs w:val="24"/>
        </w:rPr>
      </w:pPr>
      <w:r>
        <w:rPr>
          <w:rFonts w:ascii="宋体" w:hAnsi="宋体" w:hint="eastAsia"/>
          <w:szCs w:val="24"/>
        </w:rPr>
        <w:t>消费观念是人们对待其可支配收入的指导思想和态度以及对商品价值追求的取向，</w:t>
      </w:r>
      <w:r>
        <w:rPr>
          <w:rFonts w:ascii="宋体" w:hAnsi="宋体" w:hint="eastAsia"/>
          <w:szCs w:val="24"/>
        </w:rPr>
        <w:lastRenderedPageBreak/>
        <w:t>是消费者主体在进行或准备进行消费活动时对消费对象、消费行为方式、消费过程、消费趋势的总体认识评价与价值判断</w:t>
      </w:r>
      <w:r>
        <w:rPr>
          <w:rFonts w:ascii="宋体" w:hAnsi="宋体"/>
          <w:szCs w:val="24"/>
          <w:vertAlign w:val="superscript"/>
        </w:rPr>
        <w:t>[7]</w:t>
      </w:r>
      <w:r>
        <w:rPr>
          <w:rFonts w:ascii="宋体" w:hAnsi="宋体" w:hint="eastAsia"/>
          <w:szCs w:val="24"/>
        </w:rPr>
        <w:t>。</w:t>
      </w:r>
    </w:p>
    <w:p w:rsidR="00013C5F" w:rsidRPr="00F91A5A" w:rsidRDefault="00013C5F" w:rsidP="00013C5F">
      <w:pPr>
        <w:spacing w:line="360" w:lineRule="auto"/>
        <w:jc w:val="center"/>
        <w:rPr>
          <w:rFonts w:ascii="黑体" w:eastAsia="黑体" w:hAnsi="黑体"/>
          <w:sz w:val="21"/>
          <w:szCs w:val="21"/>
        </w:rPr>
      </w:pPr>
      <w:r w:rsidRPr="00F91A5A">
        <w:rPr>
          <w:rFonts w:ascii="黑体" w:eastAsia="黑体" w:hAnsi="黑体" w:hint="eastAsia"/>
          <w:sz w:val="21"/>
          <w:szCs w:val="21"/>
        </w:rPr>
        <w:t>表</w:t>
      </w:r>
      <w:r w:rsidRPr="00F91A5A">
        <w:rPr>
          <w:rFonts w:ascii="黑体" w:eastAsia="黑体" w:hAnsi="黑体"/>
          <w:sz w:val="21"/>
          <w:szCs w:val="21"/>
        </w:rPr>
        <w:t>3</w:t>
      </w:r>
      <w:r w:rsidRPr="00F91A5A">
        <w:rPr>
          <w:rFonts w:ascii="黑体" w:eastAsia="黑体" w:hAnsi="黑体" w:hint="eastAsia"/>
          <w:sz w:val="21"/>
          <w:szCs w:val="21"/>
        </w:rPr>
        <w:t>对平顶山学院大学生体育消费观念的调查</w:t>
      </w:r>
    </w:p>
    <w:tbl>
      <w:tblPr>
        <w:tblW w:w="8657" w:type="dxa"/>
        <w:jc w:val="center"/>
        <w:tblInd w:w="-664" w:type="dxa"/>
        <w:tblLayout w:type="fixed"/>
        <w:tblLook w:val="00A0"/>
      </w:tblPr>
      <w:tblGrid>
        <w:gridCol w:w="5477"/>
        <w:gridCol w:w="1602"/>
        <w:gridCol w:w="1578"/>
      </w:tblGrid>
      <w:tr w:rsidR="00013C5F" w:rsidRPr="006817BF" w:rsidTr="002C068C">
        <w:trPr>
          <w:trHeight w:val="285"/>
          <w:jc w:val="center"/>
        </w:trPr>
        <w:tc>
          <w:tcPr>
            <w:tcW w:w="5477"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消费观念</w:t>
            </w:r>
          </w:p>
        </w:tc>
        <w:tc>
          <w:tcPr>
            <w:tcW w:w="1602"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人数</w:t>
            </w:r>
          </w:p>
        </w:tc>
        <w:tc>
          <w:tcPr>
            <w:tcW w:w="1578"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百分比</w:t>
            </w:r>
          </w:p>
        </w:tc>
      </w:tr>
      <w:tr w:rsidR="00013C5F" w:rsidRPr="006817BF" w:rsidTr="002C068C">
        <w:trPr>
          <w:trHeight w:val="285"/>
          <w:jc w:val="center"/>
        </w:trPr>
        <w:tc>
          <w:tcPr>
            <w:tcW w:w="5477"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追求高知名度，高价位，高档次的体育产品</w:t>
            </w:r>
          </w:p>
        </w:tc>
        <w:tc>
          <w:tcPr>
            <w:tcW w:w="1602"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47</w:t>
            </w:r>
          </w:p>
        </w:tc>
        <w:tc>
          <w:tcPr>
            <w:tcW w:w="1578"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16.3%</w:t>
            </w:r>
          </w:p>
        </w:tc>
      </w:tr>
      <w:tr w:rsidR="00013C5F" w:rsidRPr="006817BF" w:rsidTr="002C068C">
        <w:trPr>
          <w:trHeight w:val="285"/>
          <w:jc w:val="center"/>
        </w:trPr>
        <w:tc>
          <w:tcPr>
            <w:tcW w:w="5477"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追求性价比和一定的品牌档次</w:t>
            </w:r>
          </w:p>
        </w:tc>
        <w:tc>
          <w:tcPr>
            <w:tcW w:w="1602"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159</w:t>
            </w:r>
          </w:p>
        </w:tc>
        <w:tc>
          <w:tcPr>
            <w:tcW w:w="1578"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55.0%</w:t>
            </w:r>
          </w:p>
        </w:tc>
      </w:tr>
      <w:tr w:rsidR="00013C5F" w:rsidRPr="006817BF" w:rsidTr="002C068C">
        <w:trPr>
          <w:trHeight w:val="285"/>
          <w:jc w:val="center"/>
        </w:trPr>
        <w:tc>
          <w:tcPr>
            <w:tcW w:w="5477"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不考虑档次，满足体育需要就行</w:t>
            </w:r>
          </w:p>
        </w:tc>
        <w:tc>
          <w:tcPr>
            <w:tcW w:w="1602"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83</w:t>
            </w:r>
          </w:p>
        </w:tc>
        <w:tc>
          <w:tcPr>
            <w:tcW w:w="1578"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28.7%</w:t>
            </w:r>
          </w:p>
        </w:tc>
      </w:tr>
    </w:tbl>
    <w:p w:rsidR="00013C5F" w:rsidRDefault="00013C5F" w:rsidP="00D0574A">
      <w:pPr>
        <w:spacing w:beforeLines="50" w:line="360" w:lineRule="auto"/>
        <w:ind w:firstLineChars="200" w:firstLine="480"/>
        <w:rPr>
          <w:rFonts w:ascii="宋体"/>
          <w:szCs w:val="24"/>
        </w:rPr>
      </w:pPr>
      <w:r>
        <w:rPr>
          <w:rFonts w:ascii="宋体" w:hAnsi="宋体" w:hint="eastAsia"/>
          <w:szCs w:val="24"/>
        </w:rPr>
        <w:t>通过表</w:t>
      </w:r>
      <w:r>
        <w:rPr>
          <w:rFonts w:ascii="宋体" w:hAnsi="宋体"/>
          <w:szCs w:val="24"/>
        </w:rPr>
        <w:t>3</w:t>
      </w:r>
      <w:r>
        <w:rPr>
          <w:rFonts w:ascii="宋体" w:hAnsi="宋体" w:hint="eastAsia"/>
          <w:szCs w:val="24"/>
        </w:rPr>
        <w:t>的数据可以看出，大学生的体育消费观念是良好的，这也由他们的经济条件所决定。经济发展和社会进步使人们树立了新型的消费观念，他们在进行体育消费时考虑的因素更多，不是只满足自己单方面的要求就可以。</w:t>
      </w:r>
      <w:r>
        <w:rPr>
          <w:rFonts w:ascii="宋体" w:hAnsi="宋体"/>
          <w:szCs w:val="24"/>
        </w:rPr>
        <w:t xml:space="preserve"> </w:t>
      </w:r>
      <w:r>
        <w:rPr>
          <w:rFonts w:ascii="宋体" w:hAnsi="宋体" w:hint="eastAsia"/>
          <w:szCs w:val="24"/>
        </w:rPr>
        <w:t>有</w:t>
      </w:r>
      <w:r>
        <w:rPr>
          <w:rFonts w:ascii="宋体" w:hAnsi="宋体"/>
          <w:szCs w:val="24"/>
        </w:rPr>
        <w:t>16.3%</w:t>
      </w:r>
      <w:r>
        <w:rPr>
          <w:rFonts w:ascii="宋体" w:hAnsi="宋体" w:hint="eastAsia"/>
          <w:szCs w:val="24"/>
        </w:rPr>
        <w:t>的学生“追求高知名度，高价位，高档次的体育用品”，他们其中有相对一部分人是体育爱好者，他们追求的是高质量的体育消费。超过一半的同学“追求性价比和一定的品牌档次”，毕竟有品牌的体育用品有质量的保证，也可以满足他们心理。还有相当一部分同学“不考虑档次，满足体育需要就行”，消费也要考虑一下自己的经济情况，有些同学经济状态不是很好或是感觉自己不怎么参加体育活动，没有必要买太好的体育用品。</w:t>
      </w:r>
    </w:p>
    <w:p w:rsidR="00013C5F" w:rsidRDefault="00013C5F" w:rsidP="00013C5F">
      <w:pPr>
        <w:pStyle w:val="3"/>
        <w:spacing w:before="163"/>
        <w:ind w:firstLineChars="200" w:firstLine="562"/>
      </w:pPr>
      <w:bookmarkStart w:id="51" w:name="_Toc417057520"/>
      <w:bookmarkStart w:id="52" w:name="_Toc421051674"/>
      <w:smartTag w:uri="urn:schemas-microsoft-com:office:smarttags" w:element="chsdate">
        <w:smartTagPr>
          <w:attr w:name="IsROCDate" w:val="False"/>
          <w:attr w:name="IsLunarDate" w:val="False"/>
          <w:attr w:name="Day" w:val="30"/>
          <w:attr w:name="Month" w:val="12"/>
          <w:attr w:name="Year" w:val="1899"/>
        </w:smartTagPr>
        <w:r>
          <w:t>3.1.4</w:t>
        </w:r>
      </w:smartTag>
      <w:r>
        <w:rPr>
          <w:rFonts w:hint="eastAsia"/>
        </w:rPr>
        <w:t>平顶山学院大学生购买体育用品的考虑因素</w:t>
      </w:r>
      <w:bookmarkEnd w:id="51"/>
      <w:bookmarkEnd w:id="52"/>
    </w:p>
    <w:p w:rsidR="00013C5F" w:rsidRDefault="00013C5F" w:rsidP="00D0574A">
      <w:pPr>
        <w:spacing w:afterLines="50" w:line="360" w:lineRule="auto"/>
        <w:ind w:firstLineChars="200" w:firstLine="480"/>
        <w:jc w:val="left"/>
        <w:rPr>
          <w:rFonts w:ascii="宋体"/>
          <w:szCs w:val="24"/>
        </w:rPr>
      </w:pPr>
      <w:r>
        <w:rPr>
          <w:rFonts w:ascii="宋体" w:hAnsi="宋体" w:hint="eastAsia"/>
          <w:szCs w:val="24"/>
        </w:rPr>
        <w:t>对于大学生来说，体育消费品有两种选择，一是价格高而质量好的，二是价格便宜而质量稍差的。</w:t>
      </w:r>
    </w:p>
    <w:p w:rsidR="00013C5F" w:rsidRPr="00F91A5A" w:rsidRDefault="00013C5F" w:rsidP="00013C5F">
      <w:pPr>
        <w:spacing w:line="360" w:lineRule="auto"/>
        <w:jc w:val="center"/>
        <w:rPr>
          <w:rFonts w:ascii="黑体" w:eastAsia="黑体" w:hAnsi="黑体"/>
          <w:sz w:val="21"/>
          <w:szCs w:val="21"/>
        </w:rPr>
      </w:pPr>
      <w:r w:rsidRPr="00F91A5A">
        <w:rPr>
          <w:rFonts w:ascii="黑体" w:eastAsia="黑体" w:hAnsi="黑体" w:hint="eastAsia"/>
          <w:sz w:val="21"/>
          <w:szCs w:val="21"/>
        </w:rPr>
        <w:t>表</w:t>
      </w:r>
      <w:r w:rsidRPr="00F91A5A">
        <w:rPr>
          <w:rFonts w:ascii="黑体" w:eastAsia="黑体" w:hAnsi="黑体"/>
          <w:sz w:val="21"/>
          <w:szCs w:val="21"/>
        </w:rPr>
        <w:t>4</w:t>
      </w:r>
      <w:r w:rsidRPr="00F91A5A">
        <w:rPr>
          <w:rFonts w:ascii="黑体" w:eastAsia="黑体" w:hAnsi="黑体" w:hint="eastAsia"/>
          <w:sz w:val="21"/>
          <w:szCs w:val="21"/>
        </w:rPr>
        <w:t>对购买体育用品时的第一考虑因素的调查</w:t>
      </w:r>
    </w:p>
    <w:tbl>
      <w:tblPr>
        <w:tblW w:w="8679" w:type="dxa"/>
        <w:jc w:val="center"/>
        <w:tblInd w:w="-2757" w:type="dxa"/>
        <w:tblLayout w:type="fixed"/>
        <w:tblLook w:val="00A0"/>
      </w:tblPr>
      <w:tblGrid>
        <w:gridCol w:w="3150"/>
        <w:gridCol w:w="2757"/>
        <w:gridCol w:w="2772"/>
      </w:tblGrid>
      <w:tr w:rsidR="00013C5F" w:rsidTr="002C068C">
        <w:trPr>
          <w:trHeight w:val="285"/>
          <w:jc w:val="center"/>
        </w:trPr>
        <w:tc>
          <w:tcPr>
            <w:tcW w:w="3150"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选项</w:t>
            </w:r>
          </w:p>
        </w:tc>
        <w:tc>
          <w:tcPr>
            <w:tcW w:w="2757" w:type="dxa"/>
            <w:tcBorders>
              <w:top w:val="single" w:sz="4" w:space="0" w:color="auto"/>
              <w:left w:val="nil"/>
              <w:bottom w:val="single" w:sz="4" w:space="0" w:color="auto"/>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人数</w:t>
            </w:r>
          </w:p>
        </w:tc>
        <w:tc>
          <w:tcPr>
            <w:tcW w:w="2772"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百分比</w:t>
            </w:r>
          </w:p>
        </w:tc>
      </w:tr>
      <w:tr w:rsidR="00013C5F" w:rsidTr="002C068C">
        <w:trPr>
          <w:trHeight w:val="285"/>
          <w:jc w:val="center"/>
        </w:trPr>
        <w:tc>
          <w:tcPr>
            <w:tcW w:w="3150"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价格</w:t>
            </w:r>
          </w:p>
        </w:tc>
        <w:tc>
          <w:tcPr>
            <w:tcW w:w="2757"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186</w:t>
            </w:r>
          </w:p>
        </w:tc>
        <w:tc>
          <w:tcPr>
            <w:tcW w:w="2772"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64.4%</w:t>
            </w:r>
          </w:p>
        </w:tc>
      </w:tr>
      <w:tr w:rsidR="00013C5F" w:rsidTr="002C068C">
        <w:trPr>
          <w:trHeight w:val="285"/>
          <w:jc w:val="center"/>
        </w:trPr>
        <w:tc>
          <w:tcPr>
            <w:tcW w:w="3150"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品牌</w:t>
            </w:r>
          </w:p>
        </w:tc>
        <w:tc>
          <w:tcPr>
            <w:tcW w:w="2757"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69</w:t>
            </w:r>
          </w:p>
        </w:tc>
        <w:tc>
          <w:tcPr>
            <w:tcW w:w="2772"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23.9%</w:t>
            </w:r>
          </w:p>
        </w:tc>
      </w:tr>
      <w:tr w:rsidR="00013C5F" w:rsidTr="002C068C">
        <w:trPr>
          <w:trHeight w:val="285"/>
          <w:jc w:val="center"/>
        </w:trPr>
        <w:tc>
          <w:tcPr>
            <w:tcW w:w="3150" w:type="dxa"/>
            <w:tcBorders>
              <w:top w:val="nil"/>
              <w:left w:val="nil"/>
              <w:bottom w:val="single" w:sz="4" w:space="0" w:color="auto"/>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质量</w:t>
            </w:r>
          </w:p>
        </w:tc>
        <w:tc>
          <w:tcPr>
            <w:tcW w:w="2757" w:type="dxa"/>
            <w:tcBorders>
              <w:top w:val="nil"/>
              <w:left w:val="nil"/>
              <w:bottom w:val="single" w:sz="4" w:space="0" w:color="auto"/>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34</w:t>
            </w:r>
          </w:p>
        </w:tc>
        <w:tc>
          <w:tcPr>
            <w:tcW w:w="2772"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11.8%</w:t>
            </w:r>
          </w:p>
        </w:tc>
      </w:tr>
    </w:tbl>
    <w:p w:rsidR="00013C5F" w:rsidRDefault="00013C5F" w:rsidP="00D0574A">
      <w:pPr>
        <w:spacing w:beforeLines="50" w:line="360" w:lineRule="auto"/>
        <w:ind w:firstLineChars="200" w:firstLine="480"/>
        <w:rPr>
          <w:rFonts w:ascii="宋体"/>
          <w:szCs w:val="24"/>
        </w:rPr>
      </w:pPr>
      <w:r>
        <w:rPr>
          <w:rFonts w:ascii="宋体" w:hAnsi="宋体" w:hint="eastAsia"/>
          <w:szCs w:val="24"/>
        </w:rPr>
        <w:t>通过调查表明：价格是影响大学生进行体育消费的主要因素</w:t>
      </w:r>
      <w:r>
        <w:rPr>
          <w:rFonts w:ascii="宋体"/>
          <w:szCs w:val="24"/>
        </w:rPr>
        <w:t>,</w:t>
      </w:r>
      <w:r>
        <w:rPr>
          <w:rFonts w:ascii="宋体" w:hAnsi="宋体" w:hint="eastAsia"/>
          <w:szCs w:val="24"/>
        </w:rPr>
        <w:t>因为大部分学生收入过少或没有收入，这就抑制了他们的消费欲望</w:t>
      </w:r>
      <w:r>
        <w:rPr>
          <w:rFonts w:ascii="宋体"/>
          <w:szCs w:val="24"/>
        </w:rPr>
        <w:t>,</w:t>
      </w:r>
      <w:r>
        <w:rPr>
          <w:rFonts w:ascii="宋体" w:hAnsi="宋体" w:hint="eastAsia"/>
          <w:szCs w:val="24"/>
        </w:rPr>
        <w:t>价格低的体育用品则能够刺激大学生的消费。当有他们喜欢的体育用品时，往往是价格令他们望而却步，但是当这件商品的</w:t>
      </w:r>
      <w:r>
        <w:rPr>
          <w:rFonts w:ascii="宋体" w:hAnsi="宋体" w:hint="eastAsia"/>
          <w:szCs w:val="24"/>
        </w:rPr>
        <w:lastRenderedPageBreak/>
        <w:t>价格降低后，又能勾起他们消费的欲望。通过表</w:t>
      </w:r>
      <w:r>
        <w:rPr>
          <w:rFonts w:ascii="宋体" w:hAnsi="宋体"/>
          <w:szCs w:val="24"/>
        </w:rPr>
        <w:t>4</w:t>
      </w:r>
      <w:r>
        <w:rPr>
          <w:rFonts w:ascii="宋体" w:hAnsi="宋体" w:hint="eastAsia"/>
          <w:szCs w:val="24"/>
        </w:rPr>
        <w:t>可以看出他们在购买体育用品时，</w:t>
      </w:r>
      <w:r>
        <w:rPr>
          <w:rFonts w:ascii="宋体" w:hAnsi="宋体"/>
          <w:szCs w:val="24"/>
        </w:rPr>
        <w:t>64.3%</w:t>
      </w:r>
      <w:r>
        <w:rPr>
          <w:rFonts w:ascii="宋体" w:hAnsi="宋体" w:hint="eastAsia"/>
          <w:szCs w:val="24"/>
        </w:rPr>
        <w:t>的会首先看价格，因为他们手头里的钱不多。很在意体育用品品牌的学生占到了</w:t>
      </w:r>
      <w:r>
        <w:rPr>
          <w:rFonts w:ascii="宋体" w:hAnsi="宋体"/>
          <w:szCs w:val="24"/>
        </w:rPr>
        <w:t>23.9%</w:t>
      </w:r>
      <w:r>
        <w:rPr>
          <w:rFonts w:ascii="宋体" w:hAnsi="宋体" w:hint="eastAsia"/>
          <w:szCs w:val="24"/>
        </w:rPr>
        <w:t>，通过了解，不少学生会在当这件商品打折后选择购买，也有相当一部分学生为了品牌上的面子，选择高仿的名牌商品。</w:t>
      </w:r>
    </w:p>
    <w:p w:rsidR="00013C5F" w:rsidRDefault="00013C5F" w:rsidP="00013C5F">
      <w:pPr>
        <w:pStyle w:val="2"/>
        <w:spacing w:before="326"/>
      </w:pPr>
      <w:bookmarkStart w:id="53" w:name="_Toc417057526"/>
      <w:bookmarkStart w:id="54" w:name="_Toc421051675"/>
      <w:r>
        <w:t>3.2</w:t>
      </w:r>
      <w:r>
        <w:rPr>
          <w:rFonts w:hint="eastAsia"/>
        </w:rPr>
        <w:t>平顶山学院大学生体育消费的动机</w:t>
      </w:r>
      <w:bookmarkEnd w:id="53"/>
      <w:bookmarkEnd w:id="54"/>
    </w:p>
    <w:p w:rsidR="00013C5F" w:rsidRDefault="00013C5F" w:rsidP="00D0574A">
      <w:pPr>
        <w:spacing w:afterLines="50" w:line="360" w:lineRule="auto"/>
        <w:ind w:firstLineChars="200" w:firstLine="480"/>
        <w:rPr>
          <w:rFonts w:ascii="宋体"/>
          <w:szCs w:val="24"/>
        </w:rPr>
      </w:pPr>
      <w:r>
        <w:rPr>
          <w:rFonts w:ascii="宋体" w:hAnsi="宋体" w:hint="eastAsia"/>
          <w:szCs w:val="24"/>
        </w:rPr>
        <w:t>动机支配着消费者的行为，动机来源于需要，需要的多样化决定了动机的多样化。体育消费动机是人们用来满足其在体育消费中需求的内在动力，体育消费行为是由这种内在的动力而引发的</w:t>
      </w:r>
      <w:r w:rsidRPr="000D4079">
        <w:rPr>
          <w:rFonts w:ascii="宋体" w:hAnsi="宋体"/>
          <w:sz w:val="21"/>
          <w:szCs w:val="21"/>
          <w:vertAlign w:val="superscript"/>
        </w:rPr>
        <w:t>[8]</w:t>
      </w:r>
      <w:r>
        <w:rPr>
          <w:rFonts w:ascii="宋体" w:hAnsi="宋体" w:hint="eastAsia"/>
          <w:szCs w:val="24"/>
        </w:rPr>
        <w:t>。</w:t>
      </w:r>
    </w:p>
    <w:p w:rsidR="00013C5F" w:rsidRPr="00F91A5A" w:rsidRDefault="00013C5F" w:rsidP="00013C5F">
      <w:pPr>
        <w:spacing w:line="360" w:lineRule="auto"/>
        <w:ind w:firstLineChars="200" w:firstLine="420"/>
        <w:jc w:val="center"/>
        <w:rPr>
          <w:rFonts w:ascii="黑体" w:eastAsia="黑体" w:hAnsi="黑体"/>
          <w:sz w:val="21"/>
          <w:szCs w:val="21"/>
        </w:rPr>
      </w:pPr>
      <w:r w:rsidRPr="00F91A5A">
        <w:rPr>
          <w:rFonts w:ascii="黑体" w:eastAsia="黑体" w:hAnsi="黑体" w:hint="eastAsia"/>
          <w:sz w:val="21"/>
          <w:szCs w:val="21"/>
        </w:rPr>
        <w:t>表</w:t>
      </w:r>
      <w:r w:rsidRPr="00F91A5A">
        <w:rPr>
          <w:rFonts w:ascii="黑体" w:eastAsia="黑体" w:hAnsi="黑体"/>
          <w:sz w:val="21"/>
          <w:szCs w:val="21"/>
        </w:rPr>
        <w:t>5</w:t>
      </w:r>
      <w:r w:rsidRPr="00F91A5A">
        <w:rPr>
          <w:rFonts w:ascii="黑体" w:eastAsia="黑体" w:hAnsi="黑体" w:hint="eastAsia"/>
          <w:sz w:val="21"/>
          <w:szCs w:val="21"/>
        </w:rPr>
        <w:t>平顶山学院大学生体育消费动机的调查</w:t>
      </w:r>
    </w:p>
    <w:tbl>
      <w:tblPr>
        <w:tblW w:w="8634" w:type="dxa"/>
        <w:jc w:val="center"/>
        <w:tblInd w:w="93" w:type="dxa"/>
        <w:tblLook w:val="00A0"/>
      </w:tblPr>
      <w:tblGrid>
        <w:gridCol w:w="2397"/>
        <w:gridCol w:w="1701"/>
        <w:gridCol w:w="1276"/>
        <w:gridCol w:w="1842"/>
        <w:gridCol w:w="1418"/>
      </w:tblGrid>
      <w:tr w:rsidR="00013C5F" w:rsidRPr="002B7D8A" w:rsidTr="002C068C">
        <w:trPr>
          <w:trHeight w:val="285"/>
          <w:jc w:val="center"/>
        </w:trPr>
        <w:tc>
          <w:tcPr>
            <w:tcW w:w="2397" w:type="dxa"/>
            <w:tcBorders>
              <w:top w:val="single" w:sz="4" w:space="0" w:color="auto"/>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动机</w:t>
            </w:r>
          </w:p>
        </w:tc>
        <w:tc>
          <w:tcPr>
            <w:tcW w:w="1701" w:type="dxa"/>
            <w:tcBorders>
              <w:top w:val="single" w:sz="4" w:space="0" w:color="auto"/>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男生选择次数</w:t>
            </w:r>
          </w:p>
        </w:tc>
        <w:tc>
          <w:tcPr>
            <w:tcW w:w="1276" w:type="dxa"/>
            <w:tcBorders>
              <w:top w:val="single" w:sz="4" w:space="0" w:color="auto"/>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百分比</w:t>
            </w:r>
          </w:p>
        </w:tc>
        <w:tc>
          <w:tcPr>
            <w:tcW w:w="1842" w:type="dxa"/>
            <w:tcBorders>
              <w:top w:val="single" w:sz="4" w:space="0" w:color="auto"/>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女生选择次数</w:t>
            </w:r>
          </w:p>
        </w:tc>
        <w:tc>
          <w:tcPr>
            <w:tcW w:w="1418" w:type="dxa"/>
            <w:tcBorders>
              <w:top w:val="single" w:sz="4" w:space="0" w:color="auto"/>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百分比</w:t>
            </w:r>
          </w:p>
        </w:tc>
      </w:tr>
      <w:tr w:rsidR="00013C5F" w:rsidRPr="002B7D8A" w:rsidTr="002C068C">
        <w:trPr>
          <w:trHeight w:val="285"/>
          <w:jc w:val="center"/>
        </w:trPr>
        <w:tc>
          <w:tcPr>
            <w:tcW w:w="2397" w:type="dxa"/>
            <w:tcBorders>
              <w:top w:val="nil"/>
              <w:left w:val="nil"/>
              <w:bottom w:val="nil"/>
              <w:right w:val="nil"/>
            </w:tcBorders>
            <w:noWrap/>
            <w:vAlign w:val="center"/>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强身健体</w:t>
            </w:r>
          </w:p>
        </w:tc>
        <w:tc>
          <w:tcPr>
            <w:tcW w:w="170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95</w:t>
            </w:r>
          </w:p>
        </w:tc>
        <w:tc>
          <w:tcPr>
            <w:tcW w:w="1276"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62.9%</w:t>
            </w:r>
          </w:p>
        </w:tc>
        <w:tc>
          <w:tcPr>
            <w:tcW w:w="1842"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51</w:t>
            </w:r>
          </w:p>
        </w:tc>
        <w:tc>
          <w:tcPr>
            <w:tcW w:w="1418"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37.0%</w:t>
            </w:r>
          </w:p>
        </w:tc>
      </w:tr>
      <w:tr w:rsidR="00013C5F" w:rsidRPr="002B7D8A" w:rsidTr="002C068C">
        <w:trPr>
          <w:trHeight w:val="285"/>
          <w:jc w:val="center"/>
        </w:trPr>
        <w:tc>
          <w:tcPr>
            <w:tcW w:w="2397" w:type="dxa"/>
            <w:tcBorders>
              <w:top w:val="nil"/>
              <w:left w:val="nil"/>
              <w:bottom w:val="nil"/>
              <w:right w:val="nil"/>
            </w:tcBorders>
            <w:noWrap/>
            <w:vAlign w:val="center"/>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交际和学习需要</w:t>
            </w:r>
          </w:p>
        </w:tc>
        <w:tc>
          <w:tcPr>
            <w:tcW w:w="170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62</w:t>
            </w:r>
          </w:p>
        </w:tc>
        <w:tc>
          <w:tcPr>
            <w:tcW w:w="1276"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41.1%</w:t>
            </w:r>
          </w:p>
        </w:tc>
        <w:tc>
          <w:tcPr>
            <w:tcW w:w="1842"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39</w:t>
            </w:r>
          </w:p>
        </w:tc>
        <w:tc>
          <w:tcPr>
            <w:tcW w:w="1418"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28.3%</w:t>
            </w:r>
          </w:p>
        </w:tc>
      </w:tr>
      <w:tr w:rsidR="00013C5F" w:rsidRPr="002B7D8A" w:rsidTr="002C068C">
        <w:trPr>
          <w:trHeight w:val="285"/>
          <w:jc w:val="center"/>
        </w:trPr>
        <w:tc>
          <w:tcPr>
            <w:tcW w:w="2397" w:type="dxa"/>
            <w:tcBorders>
              <w:top w:val="nil"/>
              <w:left w:val="nil"/>
              <w:bottom w:val="nil"/>
              <w:right w:val="nil"/>
            </w:tcBorders>
            <w:noWrap/>
            <w:vAlign w:val="center"/>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体闲娱乐</w:t>
            </w:r>
          </w:p>
        </w:tc>
        <w:tc>
          <w:tcPr>
            <w:tcW w:w="170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88</w:t>
            </w:r>
          </w:p>
        </w:tc>
        <w:tc>
          <w:tcPr>
            <w:tcW w:w="1276"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58.3%</w:t>
            </w:r>
          </w:p>
        </w:tc>
        <w:tc>
          <w:tcPr>
            <w:tcW w:w="1842"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56</w:t>
            </w:r>
          </w:p>
        </w:tc>
        <w:tc>
          <w:tcPr>
            <w:tcW w:w="1418"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40.6%</w:t>
            </w:r>
          </w:p>
        </w:tc>
      </w:tr>
      <w:tr w:rsidR="00013C5F" w:rsidRPr="002B7D8A" w:rsidTr="002C068C">
        <w:trPr>
          <w:trHeight w:val="285"/>
          <w:jc w:val="center"/>
        </w:trPr>
        <w:tc>
          <w:tcPr>
            <w:tcW w:w="2397" w:type="dxa"/>
            <w:tcBorders>
              <w:top w:val="nil"/>
              <w:left w:val="nil"/>
              <w:bottom w:val="nil"/>
              <w:right w:val="nil"/>
            </w:tcBorders>
            <w:noWrap/>
            <w:vAlign w:val="center"/>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上课需要</w:t>
            </w:r>
          </w:p>
        </w:tc>
        <w:tc>
          <w:tcPr>
            <w:tcW w:w="170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32</w:t>
            </w:r>
          </w:p>
        </w:tc>
        <w:tc>
          <w:tcPr>
            <w:tcW w:w="1276"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21.2%</w:t>
            </w:r>
          </w:p>
        </w:tc>
        <w:tc>
          <w:tcPr>
            <w:tcW w:w="1842"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78</w:t>
            </w:r>
          </w:p>
        </w:tc>
        <w:tc>
          <w:tcPr>
            <w:tcW w:w="1418"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56.5%</w:t>
            </w:r>
          </w:p>
        </w:tc>
      </w:tr>
      <w:tr w:rsidR="00013C5F" w:rsidRPr="002B7D8A" w:rsidTr="002C068C">
        <w:trPr>
          <w:trHeight w:val="285"/>
          <w:jc w:val="center"/>
        </w:trPr>
        <w:tc>
          <w:tcPr>
            <w:tcW w:w="2397" w:type="dxa"/>
            <w:tcBorders>
              <w:top w:val="nil"/>
              <w:left w:val="nil"/>
              <w:bottom w:val="nil"/>
              <w:right w:val="nil"/>
            </w:tcBorders>
            <w:noWrap/>
            <w:vAlign w:val="center"/>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从众攀比</w:t>
            </w:r>
          </w:p>
        </w:tc>
        <w:tc>
          <w:tcPr>
            <w:tcW w:w="170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20</w:t>
            </w:r>
          </w:p>
        </w:tc>
        <w:tc>
          <w:tcPr>
            <w:tcW w:w="1276"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13.2%</w:t>
            </w:r>
          </w:p>
        </w:tc>
        <w:tc>
          <w:tcPr>
            <w:tcW w:w="1842"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17</w:t>
            </w:r>
          </w:p>
        </w:tc>
        <w:tc>
          <w:tcPr>
            <w:tcW w:w="1418"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12.3%</w:t>
            </w:r>
          </w:p>
        </w:tc>
      </w:tr>
      <w:tr w:rsidR="00013C5F" w:rsidRPr="002B7D8A" w:rsidTr="002C068C">
        <w:trPr>
          <w:trHeight w:val="285"/>
          <w:jc w:val="center"/>
        </w:trPr>
        <w:tc>
          <w:tcPr>
            <w:tcW w:w="2397" w:type="dxa"/>
            <w:tcBorders>
              <w:top w:val="nil"/>
              <w:left w:val="nil"/>
              <w:bottom w:val="nil"/>
              <w:right w:val="nil"/>
            </w:tcBorders>
            <w:noWrap/>
            <w:vAlign w:val="center"/>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追求时尚</w:t>
            </w:r>
          </w:p>
        </w:tc>
        <w:tc>
          <w:tcPr>
            <w:tcW w:w="170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22</w:t>
            </w:r>
          </w:p>
        </w:tc>
        <w:tc>
          <w:tcPr>
            <w:tcW w:w="1276"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14.6%</w:t>
            </w:r>
          </w:p>
        </w:tc>
        <w:tc>
          <w:tcPr>
            <w:tcW w:w="1842"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27</w:t>
            </w:r>
          </w:p>
        </w:tc>
        <w:tc>
          <w:tcPr>
            <w:tcW w:w="1418"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19.6%</w:t>
            </w:r>
          </w:p>
        </w:tc>
      </w:tr>
      <w:tr w:rsidR="00013C5F" w:rsidRPr="002B7D8A" w:rsidTr="002C068C">
        <w:trPr>
          <w:trHeight w:val="285"/>
          <w:jc w:val="center"/>
        </w:trPr>
        <w:tc>
          <w:tcPr>
            <w:tcW w:w="2397" w:type="dxa"/>
            <w:tcBorders>
              <w:top w:val="nil"/>
              <w:left w:val="nil"/>
              <w:bottom w:val="nil"/>
              <w:right w:val="nil"/>
            </w:tcBorders>
            <w:noWrap/>
            <w:vAlign w:val="center"/>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对体育感兴趣</w:t>
            </w:r>
          </w:p>
        </w:tc>
        <w:tc>
          <w:tcPr>
            <w:tcW w:w="170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103</w:t>
            </w:r>
          </w:p>
        </w:tc>
        <w:tc>
          <w:tcPr>
            <w:tcW w:w="1276"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68.2%</w:t>
            </w:r>
          </w:p>
        </w:tc>
        <w:tc>
          <w:tcPr>
            <w:tcW w:w="1842"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67</w:t>
            </w:r>
          </w:p>
        </w:tc>
        <w:tc>
          <w:tcPr>
            <w:tcW w:w="1418"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48.6%</w:t>
            </w:r>
          </w:p>
        </w:tc>
      </w:tr>
      <w:tr w:rsidR="00013C5F" w:rsidRPr="002B7D8A" w:rsidTr="002C068C">
        <w:trPr>
          <w:trHeight w:val="285"/>
          <w:jc w:val="center"/>
        </w:trPr>
        <w:tc>
          <w:tcPr>
            <w:tcW w:w="2397" w:type="dxa"/>
            <w:tcBorders>
              <w:top w:val="nil"/>
              <w:left w:val="nil"/>
              <w:bottom w:val="single" w:sz="4" w:space="0" w:color="auto"/>
              <w:right w:val="nil"/>
            </w:tcBorders>
            <w:noWrap/>
            <w:vAlign w:val="center"/>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其他</w:t>
            </w:r>
          </w:p>
        </w:tc>
        <w:tc>
          <w:tcPr>
            <w:tcW w:w="1701" w:type="dxa"/>
            <w:tcBorders>
              <w:top w:val="nil"/>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27</w:t>
            </w:r>
          </w:p>
        </w:tc>
        <w:tc>
          <w:tcPr>
            <w:tcW w:w="1276" w:type="dxa"/>
            <w:tcBorders>
              <w:top w:val="nil"/>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17.9%</w:t>
            </w:r>
          </w:p>
        </w:tc>
        <w:tc>
          <w:tcPr>
            <w:tcW w:w="1842" w:type="dxa"/>
            <w:tcBorders>
              <w:top w:val="nil"/>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19</w:t>
            </w:r>
          </w:p>
        </w:tc>
        <w:tc>
          <w:tcPr>
            <w:tcW w:w="1418" w:type="dxa"/>
            <w:tcBorders>
              <w:top w:val="nil"/>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13.8%</w:t>
            </w:r>
          </w:p>
        </w:tc>
      </w:tr>
    </w:tbl>
    <w:p w:rsidR="00013C5F" w:rsidRPr="00646741" w:rsidRDefault="00013C5F" w:rsidP="00D0574A">
      <w:pPr>
        <w:spacing w:beforeLines="50" w:line="360" w:lineRule="auto"/>
        <w:ind w:firstLineChars="200" w:firstLine="480"/>
        <w:jc w:val="left"/>
        <w:rPr>
          <w:rFonts w:ascii="宋体"/>
          <w:szCs w:val="24"/>
        </w:rPr>
      </w:pPr>
      <w:r>
        <w:rPr>
          <w:rFonts w:ascii="宋体" w:hAnsi="宋体" w:hint="eastAsia"/>
          <w:szCs w:val="24"/>
        </w:rPr>
        <w:t>大学生在进行体育消费行为时很少出现一种动机，而是多种动机复合在一起的结果，这样就对其购买决策产生了影响。调查结果显示，平顶山学院大学生有很大一部分的消费动机是为了“休闲娱乐”，男生的这个比例要比女生高。还有很大的比例在对“体育感兴趣”和“强身健体”的选择上，女生的比例相对较低，男生的比例则很多，占到了</w:t>
      </w:r>
      <w:r>
        <w:rPr>
          <w:rFonts w:ascii="宋体" w:hAnsi="宋体"/>
          <w:szCs w:val="24"/>
        </w:rPr>
        <w:t>68.2%</w:t>
      </w:r>
      <w:r>
        <w:rPr>
          <w:rFonts w:ascii="宋体" w:hAnsi="宋体" w:hint="eastAsia"/>
          <w:szCs w:val="24"/>
        </w:rPr>
        <w:t>和</w:t>
      </w:r>
      <w:r>
        <w:rPr>
          <w:rFonts w:ascii="宋体" w:hAnsi="宋体"/>
          <w:szCs w:val="24"/>
        </w:rPr>
        <w:t>62.9%</w:t>
      </w:r>
      <w:r>
        <w:rPr>
          <w:rFonts w:ascii="宋体" w:hAnsi="宋体" w:hint="eastAsia"/>
          <w:szCs w:val="24"/>
        </w:rPr>
        <w:t>。很多女生不喜欢进行太多的体育活动，平时也就不怎么锻炼身体，有</w:t>
      </w:r>
      <w:r>
        <w:rPr>
          <w:rFonts w:ascii="宋体" w:hAnsi="宋体"/>
          <w:szCs w:val="24"/>
        </w:rPr>
        <w:t>56.5%</w:t>
      </w:r>
      <w:r>
        <w:rPr>
          <w:rFonts w:ascii="宋体" w:hAnsi="宋体" w:hint="eastAsia"/>
          <w:szCs w:val="24"/>
        </w:rPr>
        <w:t>的女生选择了“上课需要”，她们觉得运动装虽然有替代性，但是不怎么好看，进行这方面的体育消费不如进行其他的消费。而“交际和学习需要”占男女生比例分别占到了</w:t>
      </w:r>
      <w:r>
        <w:rPr>
          <w:rFonts w:ascii="宋体" w:hAnsi="宋体"/>
          <w:szCs w:val="24"/>
        </w:rPr>
        <w:t>41.1%</w:t>
      </w:r>
      <w:r>
        <w:rPr>
          <w:rFonts w:ascii="宋体" w:hAnsi="宋体" w:hint="eastAsia"/>
          <w:szCs w:val="24"/>
        </w:rPr>
        <w:t>和</w:t>
      </w:r>
      <w:r>
        <w:rPr>
          <w:rFonts w:ascii="宋体" w:hAnsi="宋体"/>
          <w:szCs w:val="24"/>
        </w:rPr>
        <w:t>28.3%</w:t>
      </w:r>
      <w:r>
        <w:rPr>
          <w:rFonts w:ascii="宋体" w:hAnsi="宋体" w:hint="eastAsia"/>
          <w:szCs w:val="24"/>
        </w:rPr>
        <w:t>，这部分学生认识到了体育的社会功能。</w:t>
      </w:r>
    </w:p>
    <w:p w:rsidR="00013C5F" w:rsidRDefault="00013C5F" w:rsidP="00013C5F">
      <w:pPr>
        <w:pStyle w:val="2"/>
        <w:spacing w:before="326"/>
      </w:pPr>
      <w:bookmarkStart w:id="55" w:name="_Toc417057521"/>
      <w:bookmarkStart w:id="56" w:name="_Toc421051676"/>
      <w:r>
        <w:lastRenderedPageBreak/>
        <w:t>3.3</w:t>
      </w:r>
      <w:r>
        <w:rPr>
          <w:rFonts w:hint="eastAsia"/>
        </w:rPr>
        <w:t>平顶山学院大学生体育消费的基本情况分析</w:t>
      </w:r>
      <w:bookmarkEnd w:id="55"/>
      <w:bookmarkEnd w:id="56"/>
    </w:p>
    <w:p w:rsidR="00013C5F" w:rsidRDefault="00013C5F" w:rsidP="00013C5F">
      <w:pPr>
        <w:pStyle w:val="3"/>
        <w:spacing w:before="163"/>
        <w:ind w:firstLineChars="200" w:firstLine="562"/>
      </w:pPr>
      <w:bookmarkStart w:id="57" w:name="_Toc417057522"/>
      <w:bookmarkStart w:id="58" w:name="_Toc421051677"/>
      <w:r>
        <w:t>3.3.1</w:t>
      </w:r>
      <w:r>
        <w:rPr>
          <w:rFonts w:hint="eastAsia"/>
        </w:rPr>
        <w:t>平顶山学院大学生进行体育消费的内容</w:t>
      </w:r>
      <w:bookmarkEnd w:id="57"/>
      <w:bookmarkEnd w:id="58"/>
    </w:p>
    <w:p w:rsidR="00013C5F" w:rsidRPr="009C44E0" w:rsidRDefault="00013C5F" w:rsidP="00D0574A">
      <w:pPr>
        <w:spacing w:afterLines="50" w:line="360" w:lineRule="auto"/>
        <w:ind w:firstLineChars="200" w:firstLine="480"/>
        <w:rPr>
          <w:rFonts w:ascii="宋体"/>
          <w:szCs w:val="24"/>
        </w:rPr>
      </w:pPr>
      <w:r>
        <w:rPr>
          <w:rFonts w:ascii="宋体" w:hAnsi="宋体" w:hint="eastAsia"/>
          <w:szCs w:val="24"/>
        </w:rPr>
        <w:t>体育消费是指人们用于体育活动及相关方面的消费，主要包括用于购买体育服装以及运动器材，购买体育期刊、书报等实物型消费，用于观看各种体育比赛、表演、展览等所进行的观赏型消费以及用于参加各种各样的体育活动、健身训练、体育健康医疗等参与型消费</w:t>
      </w:r>
      <w:r>
        <w:rPr>
          <w:rFonts w:ascii="宋体" w:hAnsi="宋体"/>
          <w:szCs w:val="24"/>
          <w:vertAlign w:val="superscript"/>
        </w:rPr>
        <w:t>[4]</w:t>
      </w:r>
      <w:r>
        <w:rPr>
          <w:rFonts w:ascii="宋体" w:hAnsi="宋体" w:hint="eastAsia"/>
          <w:szCs w:val="24"/>
        </w:rPr>
        <w:t>。从表</w:t>
      </w:r>
      <w:r>
        <w:rPr>
          <w:rFonts w:ascii="宋体" w:hAnsi="宋体"/>
          <w:szCs w:val="24"/>
        </w:rPr>
        <w:t>6</w:t>
      </w:r>
      <w:r>
        <w:rPr>
          <w:rFonts w:ascii="宋体" w:hAnsi="宋体" w:hint="eastAsia"/>
          <w:szCs w:val="24"/>
        </w:rPr>
        <w:t>的数据中可以看出在服装鞋帽的消费方面，男女生的选择比例都很高，并没有太大的差异。这些体育消费品具有可替代性，它不仅可以作为参加体育活动时的穿着，也可以作为平时的普通衣服，满足了大学生的多种需求。为了满足上体育课的要求，有些不爱穿运动装的学生也必须购买，对于“体育培训及健身训练”这一选择上，女生明显高于男生，这主要是因为性格特征以及生理、心理需要的差异不同导致喜好项目的不同，而由于参与的体育活动的不同，男女生的侧重程度也会有所不同。</w:t>
      </w:r>
    </w:p>
    <w:p w:rsidR="00013C5F" w:rsidRPr="00F91A5A" w:rsidRDefault="00013C5F" w:rsidP="00013C5F">
      <w:pPr>
        <w:spacing w:line="360" w:lineRule="auto"/>
        <w:jc w:val="center"/>
        <w:rPr>
          <w:rFonts w:ascii="黑体" w:eastAsia="黑体" w:hAnsi="黑体"/>
          <w:sz w:val="21"/>
          <w:szCs w:val="21"/>
        </w:rPr>
      </w:pPr>
      <w:r w:rsidRPr="00F91A5A">
        <w:rPr>
          <w:rFonts w:ascii="黑体" w:eastAsia="黑体" w:hAnsi="黑体" w:hint="eastAsia"/>
          <w:sz w:val="21"/>
          <w:szCs w:val="21"/>
        </w:rPr>
        <w:t>表</w:t>
      </w:r>
      <w:r w:rsidRPr="00F91A5A">
        <w:rPr>
          <w:rFonts w:ascii="黑体" w:eastAsia="黑体" w:hAnsi="黑体"/>
          <w:sz w:val="21"/>
          <w:szCs w:val="21"/>
        </w:rPr>
        <w:t>6</w:t>
      </w:r>
      <w:r w:rsidRPr="00F91A5A">
        <w:rPr>
          <w:rFonts w:ascii="黑体" w:eastAsia="黑体" w:hAnsi="黑体" w:hint="eastAsia"/>
          <w:sz w:val="21"/>
          <w:szCs w:val="21"/>
        </w:rPr>
        <w:t>对平顶山学院大学生主要体育消费内容的调查</w:t>
      </w:r>
    </w:p>
    <w:tbl>
      <w:tblPr>
        <w:tblW w:w="8670" w:type="dxa"/>
        <w:jc w:val="center"/>
        <w:tblInd w:w="93" w:type="dxa"/>
        <w:tblLook w:val="00A0"/>
      </w:tblPr>
      <w:tblGrid>
        <w:gridCol w:w="2800"/>
        <w:gridCol w:w="1751"/>
        <w:gridCol w:w="1288"/>
        <w:gridCol w:w="1701"/>
        <w:gridCol w:w="1130"/>
      </w:tblGrid>
      <w:tr w:rsidR="00013C5F" w:rsidRPr="006817BF" w:rsidTr="002C068C">
        <w:trPr>
          <w:trHeight w:val="285"/>
          <w:jc w:val="center"/>
        </w:trPr>
        <w:tc>
          <w:tcPr>
            <w:tcW w:w="2800" w:type="dxa"/>
            <w:tcBorders>
              <w:top w:val="single" w:sz="4" w:space="0" w:color="auto"/>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体育消费内容</w:t>
            </w:r>
          </w:p>
        </w:tc>
        <w:tc>
          <w:tcPr>
            <w:tcW w:w="1751" w:type="dxa"/>
            <w:tcBorders>
              <w:top w:val="single" w:sz="4" w:space="0" w:color="auto"/>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男生选择人数</w:t>
            </w:r>
          </w:p>
        </w:tc>
        <w:tc>
          <w:tcPr>
            <w:tcW w:w="1288" w:type="dxa"/>
            <w:tcBorders>
              <w:top w:val="single" w:sz="4" w:space="0" w:color="auto"/>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百分比</w:t>
            </w:r>
          </w:p>
        </w:tc>
        <w:tc>
          <w:tcPr>
            <w:tcW w:w="1701" w:type="dxa"/>
            <w:tcBorders>
              <w:top w:val="single" w:sz="4" w:space="0" w:color="auto"/>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女生选择人数</w:t>
            </w:r>
          </w:p>
        </w:tc>
        <w:tc>
          <w:tcPr>
            <w:tcW w:w="1130" w:type="dxa"/>
            <w:tcBorders>
              <w:top w:val="single" w:sz="4" w:space="0" w:color="auto"/>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百分比</w:t>
            </w:r>
          </w:p>
        </w:tc>
      </w:tr>
      <w:tr w:rsidR="00013C5F" w:rsidRPr="006817BF" w:rsidTr="002C068C">
        <w:trPr>
          <w:trHeight w:val="285"/>
          <w:jc w:val="center"/>
        </w:trPr>
        <w:tc>
          <w:tcPr>
            <w:tcW w:w="2800"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服装鞋帽</w:t>
            </w:r>
          </w:p>
        </w:tc>
        <w:tc>
          <w:tcPr>
            <w:tcW w:w="175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146</w:t>
            </w:r>
          </w:p>
        </w:tc>
        <w:tc>
          <w:tcPr>
            <w:tcW w:w="1288"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96.7%</w:t>
            </w:r>
          </w:p>
        </w:tc>
        <w:tc>
          <w:tcPr>
            <w:tcW w:w="170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134</w:t>
            </w:r>
          </w:p>
        </w:tc>
        <w:tc>
          <w:tcPr>
            <w:tcW w:w="1130"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97.1%</w:t>
            </w:r>
          </w:p>
        </w:tc>
      </w:tr>
      <w:tr w:rsidR="00013C5F" w:rsidRPr="006817BF" w:rsidTr="002C068C">
        <w:trPr>
          <w:trHeight w:val="285"/>
          <w:jc w:val="center"/>
        </w:trPr>
        <w:tc>
          <w:tcPr>
            <w:tcW w:w="2800"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体育图书音像</w:t>
            </w:r>
          </w:p>
        </w:tc>
        <w:tc>
          <w:tcPr>
            <w:tcW w:w="175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23</w:t>
            </w:r>
          </w:p>
        </w:tc>
        <w:tc>
          <w:tcPr>
            <w:tcW w:w="1288"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15.2%</w:t>
            </w:r>
          </w:p>
        </w:tc>
        <w:tc>
          <w:tcPr>
            <w:tcW w:w="170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15</w:t>
            </w:r>
          </w:p>
        </w:tc>
        <w:tc>
          <w:tcPr>
            <w:tcW w:w="1130"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10.9%</w:t>
            </w:r>
          </w:p>
        </w:tc>
      </w:tr>
      <w:tr w:rsidR="00013C5F" w:rsidRPr="006817BF" w:rsidTr="002C068C">
        <w:trPr>
          <w:trHeight w:val="285"/>
          <w:jc w:val="center"/>
        </w:trPr>
        <w:tc>
          <w:tcPr>
            <w:tcW w:w="2800"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体育彩票</w:t>
            </w:r>
          </w:p>
        </w:tc>
        <w:tc>
          <w:tcPr>
            <w:tcW w:w="175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26</w:t>
            </w:r>
          </w:p>
        </w:tc>
        <w:tc>
          <w:tcPr>
            <w:tcW w:w="1288"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17.2%</w:t>
            </w:r>
          </w:p>
        </w:tc>
        <w:tc>
          <w:tcPr>
            <w:tcW w:w="170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14</w:t>
            </w:r>
          </w:p>
        </w:tc>
        <w:tc>
          <w:tcPr>
            <w:tcW w:w="1130"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10.1%</w:t>
            </w:r>
          </w:p>
        </w:tc>
      </w:tr>
      <w:tr w:rsidR="00013C5F" w:rsidRPr="006817BF" w:rsidTr="002C068C">
        <w:trPr>
          <w:trHeight w:val="285"/>
          <w:jc w:val="center"/>
        </w:trPr>
        <w:tc>
          <w:tcPr>
            <w:tcW w:w="2800"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体育比赛、展览、表演</w:t>
            </w:r>
          </w:p>
        </w:tc>
        <w:tc>
          <w:tcPr>
            <w:tcW w:w="175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18</w:t>
            </w:r>
          </w:p>
        </w:tc>
        <w:tc>
          <w:tcPr>
            <w:tcW w:w="1288"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11.9%</w:t>
            </w:r>
          </w:p>
        </w:tc>
        <w:tc>
          <w:tcPr>
            <w:tcW w:w="170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17</w:t>
            </w:r>
          </w:p>
        </w:tc>
        <w:tc>
          <w:tcPr>
            <w:tcW w:w="1130"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12.3%</w:t>
            </w:r>
          </w:p>
        </w:tc>
      </w:tr>
      <w:tr w:rsidR="00013C5F" w:rsidRPr="006817BF" w:rsidTr="002C068C">
        <w:trPr>
          <w:trHeight w:val="285"/>
          <w:jc w:val="center"/>
        </w:trPr>
        <w:tc>
          <w:tcPr>
            <w:tcW w:w="2800"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体育用品及器材</w:t>
            </w:r>
          </w:p>
        </w:tc>
        <w:tc>
          <w:tcPr>
            <w:tcW w:w="175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67</w:t>
            </w:r>
          </w:p>
        </w:tc>
        <w:tc>
          <w:tcPr>
            <w:tcW w:w="1288"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44.4%</w:t>
            </w:r>
          </w:p>
        </w:tc>
        <w:tc>
          <w:tcPr>
            <w:tcW w:w="170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48</w:t>
            </w:r>
          </w:p>
        </w:tc>
        <w:tc>
          <w:tcPr>
            <w:tcW w:w="1130"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34.8%</w:t>
            </w:r>
          </w:p>
        </w:tc>
      </w:tr>
      <w:tr w:rsidR="00013C5F" w:rsidRPr="006817BF" w:rsidTr="002C068C">
        <w:trPr>
          <w:trHeight w:val="285"/>
          <w:jc w:val="center"/>
        </w:trPr>
        <w:tc>
          <w:tcPr>
            <w:tcW w:w="2800"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体育培训及健身训练</w:t>
            </w:r>
          </w:p>
        </w:tc>
        <w:tc>
          <w:tcPr>
            <w:tcW w:w="175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20</w:t>
            </w:r>
          </w:p>
        </w:tc>
        <w:tc>
          <w:tcPr>
            <w:tcW w:w="1288"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13.2%</w:t>
            </w:r>
          </w:p>
        </w:tc>
        <w:tc>
          <w:tcPr>
            <w:tcW w:w="170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54</w:t>
            </w:r>
          </w:p>
        </w:tc>
        <w:tc>
          <w:tcPr>
            <w:tcW w:w="1130"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39.1%</w:t>
            </w:r>
          </w:p>
        </w:tc>
      </w:tr>
      <w:tr w:rsidR="00013C5F" w:rsidRPr="006817BF" w:rsidTr="002C068C">
        <w:trPr>
          <w:trHeight w:val="285"/>
          <w:jc w:val="center"/>
        </w:trPr>
        <w:tc>
          <w:tcPr>
            <w:tcW w:w="2800"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运动饮料及各种营养补剂</w:t>
            </w:r>
          </w:p>
        </w:tc>
        <w:tc>
          <w:tcPr>
            <w:tcW w:w="175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19</w:t>
            </w:r>
          </w:p>
        </w:tc>
        <w:tc>
          <w:tcPr>
            <w:tcW w:w="1288"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12.6%</w:t>
            </w:r>
          </w:p>
        </w:tc>
        <w:tc>
          <w:tcPr>
            <w:tcW w:w="1701"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9</w:t>
            </w:r>
          </w:p>
        </w:tc>
        <w:tc>
          <w:tcPr>
            <w:tcW w:w="1130" w:type="dxa"/>
            <w:tcBorders>
              <w:top w:val="nil"/>
              <w:left w:val="nil"/>
              <w:bottom w:val="nil"/>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6.5%</w:t>
            </w:r>
          </w:p>
        </w:tc>
      </w:tr>
      <w:tr w:rsidR="00013C5F" w:rsidRPr="006817BF" w:rsidTr="002C068C">
        <w:trPr>
          <w:trHeight w:val="285"/>
          <w:jc w:val="center"/>
        </w:trPr>
        <w:tc>
          <w:tcPr>
            <w:tcW w:w="2800" w:type="dxa"/>
            <w:tcBorders>
              <w:top w:val="nil"/>
              <w:left w:val="nil"/>
              <w:bottom w:val="single" w:sz="4" w:space="0" w:color="auto"/>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其他</w:t>
            </w:r>
          </w:p>
        </w:tc>
        <w:tc>
          <w:tcPr>
            <w:tcW w:w="1751" w:type="dxa"/>
            <w:tcBorders>
              <w:top w:val="nil"/>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10</w:t>
            </w:r>
          </w:p>
        </w:tc>
        <w:tc>
          <w:tcPr>
            <w:tcW w:w="1288" w:type="dxa"/>
            <w:tcBorders>
              <w:top w:val="nil"/>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6.6%</w:t>
            </w:r>
          </w:p>
        </w:tc>
        <w:tc>
          <w:tcPr>
            <w:tcW w:w="1701" w:type="dxa"/>
            <w:tcBorders>
              <w:top w:val="nil"/>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17</w:t>
            </w:r>
          </w:p>
        </w:tc>
        <w:tc>
          <w:tcPr>
            <w:tcW w:w="1130" w:type="dxa"/>
            <w:tcBorders>
              <w:top w:val="nil"/>
              <w:left w:val="nil"/>
              <w:bottom w:val="single" w:sz="4" w:space="0" w:color="auto"/>
              <w:right w:val="nil"/>
            </w:tcBorders>
            <w:noWrap/>
            <w:vAlign w:val="bottom"/>
          </w:tcPr>
          <w:p w:rsidR="00013C5F" w:rsidRPr="006817BF" w:rsidRDefault="00013C5F" w:rsidP="002C068C">
            <w:pPr>
              <w:widowControl/>
              <w:spacing w:line="360" w:lineRule="auto"/>
              <w:jc w:val="center"/>
              <w:rPr>
                <w:rFonts w:ascii="宋体" w:hAnsi="宋体" w:cs="宋体"/>
                <w:kern w:val="0"/>
                <w:sz w:val="21"/>
                <w:szCs w:val="21"/>
              </w:rPr>
            </w:pPr>
            <w:r w:rsidRPr="006817BF">
              <w:rPr>
                <w:rFonts w:ascii="宋体" w:hAnsi="宋体" w:cs="宋体"/>
                <w:kern w:val="0"/>
                <w:sz w:val="21"/>
                <w:szCs w:val="21"/>
              </w:rPr>
              <w:t>12.3%</w:t>
            </w:r>
          </w:p>
        </w:tc>
      </w:tr>
    </w:tbl>
    <w:p w:rsidR="00013C5F" w:rsidRDefault="00013C5F" w:rsidP="00013C5F">
      <w:pPr>
        <w:pStyle w:val="3"/>
        <w:spacing w:before="163"/>
        <w:ind w:firstLineChars="200" w:firstLine="562"/>
      </w:pPr>
      <w:bookmarkStart w:id="59" w:name="_Toc417057525"/>
      <w:bookmarkStart w:id="60" w:name="_Toc421051678"/>
      <w:bookmarkStart w:id="61" w:name="_Toc417057523"/>
      <w:r>
        <w:t>3.3.2</w:t>
      </w:r>
      <w:r>
        <w:rPr>
          <w:rFonts w:hint="eastAsia"/>
        </w:rPr>
        <w:t>平顶山学院大学生体育消费的水平</w:t>
      </w:r>
      <w:bookmarkEnd w:id="59"/>
      <w:bookmarkEnd w:id="60"/>
    </w:p>
    <w:p w:rsidR="00013C5F" w:rsidRDefault="00013C5F" w:rsidP="00D0574A">
      <w:pPr>
        <w:spacing w:afterLines="50" w:line="360" w:lineRule="auto"/>
        <w:ind w:firstLineChars="200" w:firstLine="480"/>
        <w:jc w:val="left"/>
      </w:pPr>
      <w:r>
        <w:rPr>
          <w:rFonts w:ascii="宋体" w:hAnsi="宋体" w:hint="eastAsia"/>
          <w:szCs w:val="24"/>
        </w:rPr>
        <w:t>大学生无固定收入，他们的生活费用大多来自于父母，所以父母的的态度决定了他们的体育消费情况，调查表明：大多数父母是支持大学生进行体育消费的。体育消费作为家庭消费的一部分，必须是满足了最基本的生理需求之后的行为。由于他们的</w:t>
      </w:r>
      <w:bookmarkEnd w:id="61"/>
      <w:r>
        <w:rPr>
          <w:rFonts w:ascii="宋体" w:hAnsi="宋体"/>
          <w:szCs w:val="24"/>
        </w:rPr>
        <w:t xml:space="preserve">  </w:t>
      </w:r>
    </w:p>
    <w:p w:rsidR="00013C5F" w:rsidRDefault="00013C5F" w:rsidP="00013C5F">
      <w:pPr>
        <w:pStyle w:val="3"/>
        <w:spacing w:before="163"/>
      </w:pPr>
    </w:p>
    <w:p w:rsidR="00013C5F" w:rsidRDefault="00013C5F" w:rsidP="00013C5F">
      <w:pPr>
        <w:pStyle w:val="3"/>
        <w:spacing w:before="163"/>
      </w:pPr>
      <w:bookmarkStart w:id="62" w:name="_Toc421051679"/>
      <w:r>
        <w:t>3.3.3</w:t>
      </w:r>
      <w:r>
        <w:rPr>
          <w:rFonts w:hint="eastAsia"/>
        </w:rPr>
        <w:t>平顶山学院大学生主要进行体育消费项目的调查</w:t>
      </w:r>
      <w:bookmarkEnd w:id="62"/>
    </w:p>
    <w:p w:rsidR="00013C5F" w:rsidRPr="006817BF" w:rsidRDefault="00013C5F" w:rsidP="00D0574A">
      <w:pPr>
        <w:spacing w:afterLines="50" w:line="360" w:lineRule="auto"/>
        <w:ind w:firstLineChars="200" w:firstLine="480"/>
        <w:rPr>
          <w:rFonts w:ascii="宋体"/>
          <w:szCs w:val="24"/>
        </w:rPr>
      </w:pPr>
      <w:r>
        <w:rPr>
          <w:rFonts w:ascii="宋体" w:hAnsi="宋体" w:hint="eastAsia"/>
          <w:szCs w:val="24"/>
        </w:rPr>
        <w:t>在闲暇时间里，男生更喜欢参加的体育项目多为球类，尤其是篮球，平顶山学院篮球场很多，完全可以满足男生打篮球的需要，通过表</w:t>
      </w:r>
      <w:r>
        <w:rPr>
          <w:rFonts w:ascii="宋体" w:hAnsi="宋体"/>
          <w:szCs w:val="24"/>
        </w:rPr>
        <w:t>9</w:t>
      </w:r>
      <w:r>
        <w:rPr>
          <w:rFonts w:ascii="宋体" w:hAnsi="宋体" w:hint="eastAsia"/>
          <w:szCs w:val="24"/>
        </w:rPr>
        <w:t>可以看出接近</w:t>
      </w:r>
      <w:r>
        <w:rPr>
          <w:rFonts w:ascii="宋体" w:hAnsi="宋体"/>
          <w:szCs w:val="24"/>
        </w:rPr>
        <w:t>50%</w:t>
      </w:r>
      <w:r>
        <w:rPr>
          <w:rFonts w:ascii="宋体" w:hAnsi="宋体" w:hint="eastAsia"/>
          <w:szCs w:val="24"/>
        </w:rPr>
        <w:t>的男生的体育消费主要集中在篮球上。男生比较喜欢对抗性强、有利于实现自我的活动项目，比如篮球，足球等，相对的就会在这些活动上进行体育消费以满足自己的需要。而女生则不同，女生大多喜欢没有对抗性且运动量适中的健身性体育活动，所以她们的体育消费主要集中在跑步和健美操上。女生与男生生理、性格上的不同，使一些女学生虽然对一些项目很有兴趣，但由于力量等条件达不到而避而远之。女大学生一般情况下除了上体育课，课余时间很少锻炼身体，很多时候参与体育项目是为了减肥和应付考试，而男生则明显不同，到了闲暇时间，运动场随处可见男生的身影。</w:t>
      </w:r>
    </w:p>
    <w:p w:rsidR="00013C5F" w:rsidRPr="006817BF" w:rsidRDefault="00013C5F" w:rsidP="00013C5F">
      <w:pPr>
        <w:spacing w:line="360" w:lineRule="auto"/>
        <w:ind w:firstLineChars="200" w:firstLine="420"/>
        <w:jc w:val="center"/>
        <w:rPr>
          <w:rFonts w:ascii="黑体" w:eastAsia="黑体" w:hAnsi="黑体"/>
          <w:sz w:val="21"/>
          <w:szCs w:val="21"/>
        </w:rPr>
      </w:pPr>
      <w:r w:rsidRPr="006817BF">
        <w:rPr>
          <w:rFonts w:ascii="黑体" w:eastAsia="黑体" w:hAnsi="黑体" w:hint="eastAsia"/>
          <w:sz w:val="21"/>
          <w:szCs w:val="21"/>
        </w:rPr>
        <w:t>表</w:t>
      </w:r>
      <w:r w:rsidRPr="006817BF">
        <w:rPr>
          <w:rFonts w:ascii="黑体" w:eastAsia="黑体" w:hAnsi="黑体"/>
          <w:sz w:val="21"/>
          <w:szCs w:val="21"/>
        </w:rPr>
        <w:t>9</w:t>
      </w:r>
      <w:r w:rsidRPr="006817BF">
        <w:rPr>
          <w:rFonts w:ascii="黑体" w:eastAsia="黑体" w:hAnsi="黑体" w:hint="eastAsia"/>
          <w:sz w:val="21"/>
          <w:szCs w:val="21"/>
        </w:rPr>
        <w:t>对平顶山学院大学生主要进行体育消费项目的调查</w:t>
      </w:r>
    </w:p>
    <w:tbl>
      <w:tblPr>
        <w:tblW w:w="8702" w:type="dxa"/>
        <w:jc w:val="center"/>
        <w:tblInd w:w="-2145" w:type="dxa"/>
        <w:tblLayout w:type="fixed"/>
        <w:tblLook w:val="00A0"/>
      </w:tblPr>
      <w:tblGrid>
        <w:gridCol w:w="2141"/>
        <w:gridCol w:w="1701"/>
        <w:gridCol w:w="1636"/>
        <w:gridCol w:w="1483"/>
        <w:gridCol w:w="1741"/>
      </w:tblGrid>
      <w:tr w:rsidR="00013C5F" w:rsidRPr="006817BF" w:rsidTr="002C068C">
        <w:trPr>
          <w:trHeight w:val="285"/>
          <w:jc w:val="center"/>
        </w:trPr>
        <w:tc>
          <w:tcPr>
            <w:tcW w:w="2141"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项目</w:t>
            </w:r>
          </w:p>
        </w:tc>
        <w:tc>
          <w:tcPr>
            <w:tcW w:w="1701" w:type="dxa"/>
            <w:tcBorders>
              <w:top w:val="single" w:sz="4" w:space="0" w:color="auto"/>
              <w:left w:val="nil"/>
              <w:bottom w:val="single" w:sz="4" w:space="0" w:color="auto"/>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男生人数</w:t>
            </w:r>
          </w:p>
        </w:tc>
        <w:tc>
          <w:tcPr>
            <w:tcW w:w="1636"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百分比</w:t>
            </w:r>
          </w:p>
        </w:tc>
        <w:tc>
          <w:tcPr>
            <w:tcW w:w="1483" w:type="dxa"/>
            <w:tcBorders>
              <w:top w:val="single" w:sz="4" w:space="0" w:color="auto"/>
              <w:left w:val="nil"/>
              <w:bottom w:val="single" w:sz="4" w:space="0" w:color="auto"/>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女生人数</w:t>
            </w:r>
          </w:p>
        </w:tc>
        <w:tc>
          <w:tcPr>
            <w:tcW w:w="1741"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百分比</w:t>
            </w:r>
          </w:p>
        </w:tc>
      </w:tr>
      <w:tr w:rsidR="00013C5F" w:rsidRPr="006817BF" w:rsidTr="002C068C">
        <w:trPr>
          <w:trHeight w:val="285"/>
          <w:jc w:val="center"/>
        </w:trPr>
        <w:tc>
          <w:tcPr>
            <w:tcW w:w="214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篮球</w:t>
            </w:r>
          </w:p>
        </w:tc>
        <w:tc>
          <w:tcPr>
            <w:tcW w:w="170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74</w:t>
            </w:r>
          </w:p>
        </w:tc>
        <w:tc>
          <w:tcPr>
            <w:tcW w:w="1636"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49.0%</w:t>
            </w:r>
          </w:p>
        </w:tc>
        <w:tc>
          <w:tcPr>
            <w:tcW w:w="1483"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20</w:t>
            </w:r>
          </w:p>
        </w:tc>
        <w:tc>
          <w:tcPr>
            <w:tcW w:w="1741"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14.5%</w:t>
            </w:r>
          </w:p>
        </w:tc>
      </w:tr>
      <w:tr w:rsidR="00013C5F" w:rsidRPr="006817BF" w:rsidTr="002C068C">
        <w:trPr>
          <w:trHeight w:val="285"/>
          <w:jc w:val="center"/>
        </w:trPr>
        <w:tc>
          <w:tcPr>
            <w:tcW w:w="214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足球</w:t>
            </w:r>
          </w:p>
        </w:tc>
        <w:tc>
          <w:tcPr>
            <w:tcW w:w="170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24</w:t>
            </w:r>
          </w:p>
        </w:tc>
        <w:tc>
          <w:tcPr>
            <w:tcW w:w="1636"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15.9%</w:t>
            </w:r>
          </w:p>
        </w:tc>
        <w:tc>
          <w:tcPr>
            <w:tcW w:w="1483"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w:t>
            </w:r>
          </w:p>
        </w:tc>
        <w:tc>
          <w:tcPr>
            <w:tcW w:w="1741"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1.4%</w:t>
            </w:r>
          </w:p>
        </w:tc>
      </w:tr>
      <w:tr w:rsidR="00013C5F" w:rsidRPr="006817BF" w:rsidTr="002C068C">
        <w:trPr>
          <w:trHeight w:val="285"/>
          <w:jc w:val="center"/>
        </w:trPr>
        <w:tc>
          <w:tcPr>
            <w:tcW w:w="214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排球</w:t>
            </w:r>
          </w:p>
        </w:tc>
        <w:tc>
          <w:tcPr>
            <w:tcW w:w="170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w:t>
            </w:r>
          </w:p>
        </w:tc>
        <w:tc>
          <w:tcPr>
            <w:tcW w:w="1636"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2.0%</w:t>
            </w:r>
          </w:p>
        </w:tc>
        <w:tc>
          <w:tcPr>
            <w:tcW w:w="1483"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6</w:t>
            </w:r>
          </w:p>
        </w:tc>
        <w:tc>
          <w:tcPr>
            <w:tcW w:w="1741"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4.3%</w:t>
            </w:r>
          </w:p>
        </w:tc>
      </w:tr>
      <w:tr w:rsidR="00013C5F" w:rsidRPr="006817BF" w:rsidTr="002C068C">
        <w:trPr>
          <w:trHeight w:val="285"/>
          <w:jc w:val="center"/>
        </w:trPr>
        <w:tc>
          <w:tcPr>
            <w:tcW w:w="214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乒乓球</w:t>
            </w:r>
          </w:p>
        </w:tc>
        <w:tc>
          <w:tcPr>
            <w:tcW w:w="170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7</w:t>
            </w:r>
          </w:p>
        </w:tc>
        <w:tc>
          <w:tcPr>
            <w:tcW w:w="1636"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4.6%</w:t>
            </w:r>
          </w:p>
        </w:tc>
        <w:tc>
          <w:tcPr>
            <w:tcW w:w="1483"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11</w:t>
            </w:r>
          </w:p>
        </w:tc>
        <w:tc>
          <w:tcPr>
            <w:tcW w:w="1741"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8.0%</w:t>
            </w:r>
          </w:p>
        </w:tc>
      </w:tr>
      <w:tr w:rsidR="00013C5F" w:rsidRPr="006817BF" w:rsidTr="002C068C">
        <w:trPr>
          <w:trHeight w:val="285"/>
          <w:jc w:val="center"/>
        </w:trPr>
        <w:tc>
          <w:tcPr>
            <w:tcW w:w="214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羽毛球</w:t>
            </w:r>
          </w:p>
        </w:tc>
        <w:tc>
          <w:tcPr>
            <w:tcW w:w="170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w:t>
            </w:r>
          </w:p>
        </w:tc>
        <w:tc>
          <w:tcPr>
            <w:tcW w:w="1636"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2.6%</w:t>
            </w:r>
          </w:p>
        </w:tc>
        <w:tc>
          <w:tcPr>
            <w:tcW w:w="1483"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12</w:t>
            </w:r>
          </w:p>
        </w:tc>
        <w:tc>
          <w:tcPr>
            <w:tcW w:w="1741"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8.7%</w:t>
            </w:r>
          </w:p>
        </w:tc>
      </w:tr>
      <w:tr w:rsidR="00013C5F" w:rsidRPr="006817BF" w:rsidTr="002C068C">
        <w:trPr>
          <w:trHeight w:val="285"/>
          <w:jc w:val="center"/>
        </w:trPr>
        <w:tc>
          <w:tcPr>
            <w:tcW w:w="214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跑步</w:t>
            </w:r>
          </w:p>
        </w:tc>
        <w:tc>
          <w:tcPr>
            <w:tcW w:w="170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22</w:t>
            </w:r>
          </w:p>
        </w:tc>
        <w:tc>
          <w:tcPr>
            <w:tcW w:w="1636"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14.6%</w:t>
            </w:r>
          </w:p>
        </w:tc>
        <w:tc>
          <w:tcPr>
            <w:tcW w:w="1483"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41</w:t>
            </w:r>
          </w:p>
        </w:tc>
        <w:tc>
          <w:tcPr>
            <w:tcW w:w="1741"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29.7%</w:t>
            </w:r>
          </w:p>
        </w:tc>
      </w:tr>
      <w:tr w:rsidR="00013C5F" w:rsidRPr="006817BF" w:rsidTr="002C068C">
        <w:trPr>
          <w:trHeight w:val="285"/>
          <w:jc w:val="center"/>
        </w:trPr>
        <w:tc>
          <w:tcPr>
            <w:tcW w:w="214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网球</w:t>
            </w:r>
          </w:p>
        </w:tc>
        <w:tc>
          <w:tcPr>
            <w:tcW w:w="170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10</w:t>
            </w:r>
          </w:p>
        </w:tc>
        <w:tc>
          <w:tcPr>
            <w:tcW w:w="1636"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6.6%</w:t>
            </w:r>
          </w:p>
        </w:tc>
        <w:tc>
          <w:tcPr>
            <w:tcW w:w="1483"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8</w:t>
            </w:r>
          </w:p>
        </w:tc>
        <w:tc>
          <w:tcPr>
            <w:tcW w:w="1741"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5.8%</w:t>
            </w:r>
          </w:p>
        </w:tc>
      </w:tr>
      <w:tr w:rsidR="00013C5F" w:rsidRPr="006817BF" w:rsidTr="002C068C">
        <w:trPr>
          <w:trHeight w:val="285"/>
          <w:jc w:val="center"/>
        </w:trPr>
        <w:tc>
          <w:tcPr>
            <w:tcW w:w="214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健美操</w:t>
            </w:r>
          </w:p>
        </w:tc>
        <w:tc>
          <w:tcPr>
            <w:tcW w:w="1701"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w:t>
            </w:r>
          </w:p>
        </w:tc>
        <w:tc>
          <w:tcPr>
            <w:tcW w:w="1636"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2.6%</w:t>
            </w:r>
          </w:p>
        </w:tc>
        <w:tc>
          <w:tcPr>
            <w:tcW w:w="1483"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33</w:t>
            </w:r>
          </w:p>
        </w:tc>
        <w:tc>
          <w:tcPr>
            <w:tcW w:w="1741"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23.9%</w:t>
            </w:r>
          </w:p>
        </w:tc>
      </w:tr>
      <w:tr w:rsidR="00013C5F" w:rsidRPr="006817BF" w:rsidTr="002C068C">
        <w:trPr>
          <w:trHeight w:val="285"/>
          <w:jc w:val="center"/>
        </w:trPr>
        <w:tc>
          <w:tcPr>
            <w:tcW w:w="2141" w:type="dxa"/>
            <w:tcBorders>
              <w:top w:val="nil"/>
              <w:left w:val="nil"/>
              <w:bottom w:val="single" w:sz="4" w:space="0" w:color="auto"/>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其他</w:t>
            </w:r>
          </w:p>
        </w:tc>
        <w:tc>
          <w:tcPr>
            <w:tcW w:w="1701" w:type="dxa"/>
            <w:tcBorders>
              <w:top w:val="nil"/>
              <w:left w:val="nil"/>
              <w:bottom w:val="single" w:sz="4" w:space="0" w:color="auto"/>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w:t>
            </w:r>
          </w:p>
        </w:tc>
        <w:tc>
          <w:tcPr>
            <w:tcW w:w="1636"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2.0%</w:t>
            </w:r>
          </w:p>
        </w:tc>
        <w:tc>
          <w:tcPr>
            <w:tcW w:w="1483" w:type="dxa"/>
            <w:tcBorders>
              <w:top w:val="nil"/>
              <w:left w:val="nil"/>
              <w:bottom w:val="single" w:sz="4" w:space="0" w:color="auto"/>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5</w:t>
            </w:r>
          </w:p>
        </w:tc>
        <w:tc>
          <w:tcPr>
            <w:tcW w:w="1741"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3.6%</w:t>
            </w:r>
          </w:p>
        </w:tc>
      </w:tr>
    </w:tbl>
    <w:p w:rsidR="00013C5F" w:rsidRDefault="00013C5F" w:rsidP="00013C5F">
      <w:pPr>
        <w:pStyle w:val="3"/>
        <w:spacing w:before="163"/>
      </w:pPr>
      <w:bookmarkStart w:id="63" w:name="_Toc417057524"/>
      <w:bookmarkStart w:id="64" w:name="_Toc421051680"/>
      <w:r>
        <w:t>3.3.4</w:t>
      </w:r>
      <w:r>
        <w:rPr>
          <w:rFonts w:hint="eastAsia"/>
        </w:rPr>
        <w:t>平顶山学院大学生进行体育活动的场所</w:t>
      </w:r>
      <w:bookmarkEnd w:id="63"/>
      <w:bookmarkEnd w:id="64"/>
    </w:p>
    <w:p w:rsidR="00013C5F" w:rsidRDefault="00013C5F" w:rsidP="00D0574A">
      <w:pPr>
        <w:spacing w:afterLines="50" w:line="360" w:lineRule="auto"/>
        <w:ind w:firstLineChars="150" w:firstLine="360"/>
        <w:rPr>
          <w:rFonts w:ascii="宋体"/>
          <w:szCs w:val="24"/>
        </w:rPr>
      </w:pPr>
      <w:r>
        <w:rPr>
          <w:rFonts w:ascii="宋体" w:hAnsi="宋体" w:hint="eastAsia"/>
          <w:szCs w:val="24"/>
        </w:rPr>
        <w:t>通过表</w:t>
      </w:r>
      <w:r>
        <w:rPr>
          <w:rFonts w:ascii="宋体" w:hAnsi="宋体"/>
          <w:szCs w:val="24"/>
        </w:rPr>
        <w:t>10</w:t>
      </w:r>
      <w:r>
        <w:rPr>
          <w:rFonts w:ascii="宋体" w:hAnsi="宋体" w:hint="eastAsia"/>
          <w:szCs w:val="24"/>
        </w:rPr>
        <w:t>可以看出：</w:t>
      </w:r>
      <w:r>
        <w:rPr>
          <w:rFonts w:ascii="宋体" w:hAnsi="宋体"/>
          <w:szCs w:val="24"/>
        </w:rPr>
        <w:t>61.6%</w:t>
      </w:r>
      <w:r>
        <w:rPr>
          <w:rFonts w:ascii="宋体" w:hAnsi="宋体" w:hint="eastAsia"/>
          <w:szCs w:val="24"/>
        </w:rPr>
        <w:t>的大学生是在校园内进行体育活动的，</w:t>
      </w:r>
      <w:r>
        <w:rPr>
          <w:rFonts w:ascii="宋体" w:hAnsi="宋体"/>
          <w:szCs w:val="24"/>
        </w:rPr>
        <w:t>14.2%</w:t>
      </w:r>
      <w:r>
        <w:rPr>
          <w:rFonts w:ascii="宋体" w:hAnsi="宋体" w:hint="eastAsia"/>
          <w:szCs w:val="24"/>
        </w:rPr>
        <w:t>的学生体育活动有针对性，健身房属于收费的体育场所，他们愿意个人花钱学习自己感兴趣的健身项目，主要包括一些想健身的男生和想学习瑜伽、舞蹈之类的女生。还有</w:t>
      </w:r>
      <w:r>
        <w:rPr>
          <w:rFonts w:ascii="宋体" w:hAnsi="宋体"/>
          <w:szCs w:val="24"/>
        </w:rPr>
        <w:t>11.4%</w:t>
      </w:r>
      <w:r>
        <w:rPr>
          <w:rFonts w:ascii="宋体" w:hAnsi="宋体" w:hint="eastAsia"/>
          <w:szCs w:val="24"/>
        </w:rPr>
        <w:t>的学生选择在寝室里进行体育活动，他们有的是学习任务繁重，没有时间去进行体育</w:t>
      </w:r>
      <w:r>
        <w:rPr>
          <w:rFonts w:ascii="宋体" w:hAnsi="宋体" w:hint="eastAsia"/>
          <w:szCs w:val="24"/>
        </w:rPr>
        <w:lastRenderedPageBreak/>
        <w:t>锻炼，就直接买了一些简单的体育用品放在寝室进行锻炼以保持健康；有的则是想要进行一些胸肌腹肌的专门性的练习，感觉这些运动在宿舍就可以完成。另有</w:t>
      </w:r>
      <w:r>
        <w:rPr>
          <w:rFonts w:ascii="宋体" w:hAnsi="宋体"/>
          <w:szCs w:val="24"/>
        </w:rPr>
        <w:t>12.8%</w:t>
      </w:r>
      <w:r>
        <w:rPr>
          <w:rFonts w:ascii="宋体" w:hAnsi="宋体" w:hint="eastAsia"/>
          <w:szCs w:val="24"/>
        </w:rPr>
        <w:t>的学生选择了收费的社会运动场所，收费的社会运动场所属于营利性场所，由于环境好，设施完善吸引着人们，并且有很好的指导，那些想要专门学习体育技能一般都会选择校外场所。</w:t>
      </w:r>
    </w:p>
    <w:p w:rsidR="00013C5F" w:rsidRPr="006817BF" w:rsidRDefault="00013C5F" w:rsidP="00013C5F">
      <w:pPr>
        <w:spacing w:line="360" w:lineRule="auto"/>
        <w:jc w:val="center"/>
        <w:rPr>
          <w:rFonts w:ascii="黑体" w:eastAsia="黑体" w:hAnsi="黑体"/>
          <w:sz w:val="21"/>
          <w:szCs w:val="21"/>
        </w:rPr>
      </w:pPr>
      <w:r w:rsidRPr="006817BF">
        <w:rPr>
          <w:rFonts w:ascii="黑体" w:eastAsia="黑体" w:hAnsi="黑体" w:hint="eastAsia"/>
          <w:sz w:val="21"/>
          <w:szCs w:val="21"/>
        </w:rPr>
        <w:t>表</w:t>
      </w:r>
      <w:r w:rsidRPr="006817BF">
        <w:rPr>
          <w:rFonts w:ascii="黑体" w:eastAsia="黑体" w:hAnsi="黑体"/>
          <w:sz w:val="21"/>
          <w:szCs w:val="21"/>
        </w:rPr>
        <w:t>10</w:t>
      </w:r>
      <w:r w:rsidRPr="006817BF">
        <w:rPr>
          <w:rFonts w:ascii="黑体" w:eastAsia="黑体" w:hAnsi="黑体" w:hint="eastAsia"/>
          <w:sz w:val="21"/>
          <w:szCs w:val="21"/>
        </w:rPr>
        <w:t>对平顶山学院大学生进行体育活动场所的调查</w:t>
      </w:r>
    </w:p>
    <w:tbl>
      <w:tblPr>
        <w:tblW w:w="8530" w:type="dxa"/>
        <w:jc w:val="center"/>
        <w:tblInd w:w="-2846" w:type="dxa"/>
        <w:tblLayout w:type="fixed"/>
        <w:tblLook w:val="00A0"/>
      </w:tblPr>
      <w:tblGrid>
        <w:gridCol w:w="3710"/>
        <w:gridCol w:w="2209"/>
        <w:gridCol w:w="2611"/>
      </w:tblGrid>
      <w:tr w:rsidR="00013C5F" w:rsidTr="002C068C">
        <w:trPr>
          <w:trHeight w:val="285"/>
          <w:jc w:val="center"/>
        </w:trPr>
        <w:tc>
          <w:tcPr>
            <w:tcW w:w="3710"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场所</w:t>
            </w:r>
          </w:p>
        </w:tc>
        <w:tc>
          <w:tcPr>
            <w:tcW w:w="2209" w:type="dxa"/>
            <w:tcBorders>
              <w:top w:val="single" w:sz="4" w:space="0" w:color="auto"/>
              <w:left w:val="nil"/>
              <w:bottom w:val="single" w:sz="4" w:space="0" w:color="auto"/>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人数</w:t>
            </w:r>
          </w:p>
        </w:tc>
        <w:tc>
          <w:tcPr>
            <w:tcW w:w="2611"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百分比</w:t>
            </w:r>
          </w:p>
        </w:tc>
      </w:tr>
      <w:tr w:rsidR="00013C5F" w:rsidTr="002C068C">
        <w:trPr>
          <w:trHeight w:val="285"/>
          <w:jc w:val="center"/>
        </w:trPr>
        <w:tc>
          <w:tcPr>
            <w:tcW w:w="3710"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校园内免费体育场所</w:t>
            </w:r>
          </w:p>
        </w:tc>
        <w:tc>
          <w:tcPr>
            <w:tcW w:w="2209"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178</w:t>
            </w:r>
          </w:p>
        </w:tc>
        <w:tc>
          <w:tcPr>
            <w:tcW w:w="2611"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61.6%</w:t>
            </w:r>
          </w:p>
        </w:tc>
      </w:tr>
      <w:tr w:rsidR="00013C5F" w:rsidTr="002C068C">
        <w:trPr>
          <w:trHeight w:val="285"/>
          <w:jc w:val="center"/>
        </w:trPr>
        <w:tc>
          <w:tcPr>
            <w:tcW w:w="3710"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健身房</w:t>
            </w:r>
          </w:p>
        </w:tc>
        <w:tc>
          <w:tcPr>
            <w:tcW w:w="2209"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41</w:t>
            </w:r>
          </w:p>
        </w:tc>
        <w:tc>
          <w:tcPr>
            <w:tcW w:w="2611"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14.2%</w:t>
            </w:r>
          </w:p>
        </w:tc>
      </w:tr>
      <w:tr w:rsidR="00013C5F" w:rsidTr="002C068C">
        <w:trPr>
          <w:trHeight w:val="285"/>
          <w:jc w:val="center"/>
        </w:trPr>
        <w:tc>
          <w:tcPr>
            <w:tcW w:w="3710"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宿舍</w:t>
            </w:r>
          </w:p>
        </w:tc>
        <w:tc>
          <w:tcPr>
            <w:tcW w:w="2209" w:type="dxa"/>
            <w:tcBorders>
              <w:top w:val="nil"/>
              <w:left w:val="nil"/>
              <w:bottom w:val="nil"/>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33</w:t>
            </w:r>
          </w:p>
        </w:tc>
        <w:tc>
          <w:tcPr>
            <w:tcW w:w="2611"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11.4%</w:t>
            </w:r>
          </w:p>
        </w:tc>
      </w:tr>
      <w:tr w:rsidR="00013C5F" w:rsidTr="002C068C">
        <w:trPr>
          <w:trHeight w:val="285"/>
          <w:jc w:val="center"/>
        </w:trPr>
        <w:tc>
          <w:tcPr>
            <w:tcW w:w="3710" w:type="dxa"/>
            <w:tcBorders>
              <w:top w:val="nil"/>
              <w:left w:val="nil"/>
              <w:bottom w:val="single" w:sz="4" w:space="0" w:color="auto"/>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收费的社会运动场所</w:t>
            </w:r>
          </w:p>
        </w:tc>
        <w:tc>
          <w:tcPr>
            <w:tcW w:w="2209" w:type="dxa"/>
            <w:tcBorders>
              <w:top w:val="nil"/>
              <w:left w:val="nil"/>
              <w:bottom w:val="single" w:sz="4" w:space="0" w:color="auto"/>
              <w:right w:val="nil"/>
            </w:tcBorders>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37</w:t>
            </w:r>
          </w:p>
        </w:tc>
        <w:tc>
          <w:tcPr>
            <w:tcW w:w="2611"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12.8%</w:t>
            </w:r>
          </w:p>
        </w:tc>
      </w:tr>
    </w:tbl>
    <w:p w:rsidR="00013C5F" w:rsidRDefault="00013C5F" w:rsidP="00013C5F">
      <w:pPr>
        <w:pStyle w:val="2"/>
        <w:spacing w:before="326"/>
      </w:pPr>
      <w:bookmarkStart w:id="65" w:name="_Toc417057527"/>
      <w:bookmarkStart w:id="66" w:name="_Toc421051681"/>
      <w:r>
        <w:t xml:space="preserve">3.4 </w:t>
      </w:r>
      <w:r>
        <w:rPr>
          <w:rFonts w:hint="eastAsia"/>
        </w:rPr>
        <w:t>影响平顶山学院大学生体育消费的因素</w:t>
      </w:r>
      <w:bookmarkEnd w:id="65"/>
      <w:bookmarkEnd w:id="66"/>
    </w:p>
    <w:p w:rsidR="00013C5F" w:rsidRDefault="00013C5F" w:rsidP="00D0574A">
      <w:pPr>
        <w:spacing w:afterLines="50" w:line="360" w:lineRule="auto"/>
        <w:ind w:firstLineChars="200" w:firstLine="480"/>
        <w:jc w:val="left"/>
        <w:rPr>
          <w:rFonts w:ascii="宋体"/>
          <w:szCs w:val="24"/>
        </w:rPr>
      </w:pPr>
      <w:r>
        <w:rPr>
          <w:rFonts w:ascii="宋体" w:hAnsi="宋体" w:hint="eastAsia"/>
          <w:szCs w:val="24"/>
        </w:rPr>
        <w:t>大学生的体育消费行为受到各种内外因素的影响，大学生的主观原因是影响其参与体育消费的内在因素，而其他因素是外在因素。由于每个大学生都来自不同的地区，不同的家庭，有着不同的文化，形成了不同的个性，以及在校园环境、社会关系等多种因素的影响下，使他们的体育消费行为有所不同，影响大学生的体育消费因素是多种多样的。</w:t>
      </w:r>
    </w:p>
    <w:p w:rsidR="00013C5F" w:rsidRPr="006817BF" w:rsidRDefault="00013C5F" w:rsidP="00013C5F">
      <w:pPr>
        <w:spacing w:line="360" w:lineRule="auto"/>
        <w:jc w:val="center"/>
        <w:rPr>
          <w:rFonts w:ascii="黑体" w:eastAsia="黑体" w:hAnsi="黑体"/>
          <w:sz w:val="21"/>
          <w:szCs w:val="21"/>
        </w:rPr>
      </w:pPr>
      <w:r>
        <w:rPr>
          <w:rFonts w:ascii="宋体" w:hAnsi="宋体"/>
          <w:szCs w:val="24"/>
        </w:rPr>
        <w:t xml:space="preserve">  </w:t>
      </w:r>
      <w:r w:rsidRPr="006817BF">
        <w:rPr>
          <w:rFonts w:ascii="黑体" w:eastAsia="黑体" w:hAnsi="黑体" w:hint="eastAsia"/>
          <w:sz w:val="21"/>
          <w:szCs w:val="21"/>
        </w:rPr>
        <w:t>表</w:t>
      </w:r>
      <w:r w:rsidRPr="006817BF">
        <w:rPr>
          <w:rFonts w:ascii="黑体" w:eastAsia="黑体" w:hAnsi="黑体"/>
          <w:sz w:val="21"/>
          <w:szCs w:val="21"/>
        </w:rPr>
        <w:t>11</w:t>
      </w:r>
      <w:r w:rsidRPr="006817BF">
        <w:rPr>
          <w:rFonts w:ascii="黑体" w:eastAsia="黑体" w:hAnsi="黑体" w:hint="eastAsia"/>
          <w:sz w:val="21"/>
          <w:szCs w:val="21"/>
        </w:rPr>
        <w:t>对影响平顶山学院大学生体育消费客观因素的调查</w:t>
      </w:r>
    </w:p>
    <w:tbl>
      <w:tblPr>
        <w:tblW w:w="8701" w:type="dxa"/>
        <w:jc w:val="center"/>
        <w:tblInd w:w="-1988" w:type="dxa"/>
        <w:tblLayout w:type="fixed"/>
        <w:tblLook w:val="00A0"/>
      </w:tblPr>
      <w:tblGrid>
        <w:gridCol w:w="4253"/>
        <w:gridCol w:w="2408"/>
        <w:gridCol w:w="2040"/>
      </w:tblGrid>
      <w:tr w:rsidR="00013C5F" w:rsidTr="002C068C">
        <w:trPr>
          <w:trHeight w:val="285"/>
          <w:jc w:val="center"/>
        </w:trPr>
        <w:tc>
          <w:tcPr>
            <w:tcW w:w="4253"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客观因素</w:t>
            </w:r>
          </w:p>
        </w:tc>
        <w:tc>
          <w:tcPr>
            <w:tcW w:w="2408"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选择次数</w:t>
            </w:r>
          </w:p>
        </w:tc>
        <w:tc>
          <w:tcPr>
            <w:tcW w:w="2040"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百分比</w:t>
            </w:r>
          </w:p>
        </w:tc>
      </w:tr>
      <w:tr w:rsidR="00013C5F" w:rsidTr="002C068C">
        <w:trPr>
          <w:trHeight w:val="285"/>
          <w:jc w:val="center"/>
        </w:trPr>
        <w:tc>
          <w:tcPr>
            <w:tcW w:w="4253"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经济状况</w:t>
            </w:r>
          </w:p>
        </w:tc>
        <w:tc>
          <w:tcPr>
            <w:tcW w:w="2408"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192</w:t>
            </w:r>
          </w:p>
        </w:tc>
        <w:tc>
          <w:tcPr>
            <w:tcW w:w="204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66.4%</w:t>
            </w:r>
          </w:p>
        </w:tc>
      </w:tr>
      <w:tr w:rsidR="00013C5F" w:rsidTr="002C068C">
        <w:trPr>
          <w:trHeight w:val="285"/>
          <w:jc w:val="center"/>
        </w:trPr>
        <w:tc>
          <w:tcPr>
            <w:tcW w:w="4253"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体育场地设施</w:t>
            </w:r>
          </w:p>
        </w:tc>
        <w:tc>
          <w:tcPr>
            <w:tcW w:w="2408"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156</w:t>
            </w:r>
          </w:p>
        </w:tc>
        <w:tc>
          <w:tcPr>
            <w:tcW w:w="204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54.0%</w:t>
            </w:r>
          </w:p>
        </w:tc>
      </w:tr>
      <w:tr w:rsidR="00013C5F" w:rsidTr="002C068C">
        <w:trPr>
          <w:trHeight w:val="285"/>
          <w:jc w:val="center"/>
        </w:trPr>
        <w:tc>
          <w:tcPr>
            <w:tcW w:w="4253"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体育用品价格</w:t>
            </w:r>
          </w:p>
        </w:tc>
        <w:tc>
          <w:tcPr>
            <w:tcW w:w="2408"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147</w:t>
            </w:r>
          </w:p>
        </w:tc>
        <w:tc>
          <w:tcPr>
            <w:tcW w:w="204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50.9%</w:t>
            </w:r>
          </w:p>
        </w:tc>
      </w:tr>
      <w:tr w:rsidR="00013C5F" w:rsidTr="002C068C">
        <w:trPr>
          <w:trHeight w:val="285"/>
          <w:jc w:val="center"/>
        </w:trPr>
        <w:tc>
          <w:tcPr>
            <w:tcW w:w="4253"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身体条件</w:t>
            </w:r>
          </w:p>
        </w:tc>
        <w:tc>
          <w:tcPr>
            <w:tcW w:w="2408"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21</w:t>
            </w:r>
          </w:p>
        </w:tc>
        <w:tc>
          <w:tcPr>
            <w:tcW w:w="204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7.3%</w:t>
            </w:r>
          </w:p>
        </w:tc>
      </w:tr>
      <w:tr w:rsidR="00013C5F" w:rsidTr="002C068C">
        <w:trPr>
          <w:trHeight w:val="285"/>
          <w:jc w:val="center"/>
        </w:trPr>
        <w:tc>
          <w:tcPr>
            <w:tcW w:w="4253"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闲暇时间</w:t>
            </w:r>
          </w:p>
        </w:tc>
        <w:tc>
          <w:tcPr>
            <w:tcW w:w="2408"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103</w:t>
            </w:r>
          </w:p>
        </w:tc>
        <w:tc>
          <w:tcPr>
            <w:tcW w:w="204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35.6%</w:t>
            </w:r>
          </w:p>
        </w:tc>
      </w:tr>
      <w:tr w:rsidR="00013C5F" w:rsidTr="002C068C">
        <w:trPr>
          <w:trHeight w:val="285"/>
          <w:jc w:val="center"/>
        </w:trPr>
        <w:tc>
          <w:tcPr>
            <w:tcW w:w="4253"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校组织体育活动的力度</w:t>
            </w:r>
          </w:p>
        </w:tc>
        <w:tc>
          <w:tcPr>
            <w:tcW w:w="2408"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43</w:t>
            </w:r>
          </w:p>
        </w:tc>
        <w:tc>
          <w:tcPr>
            <w:tcW w:w="204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14.9%</w:t>
            </w:r>
          </w:p>
        </w:tc>
      </w:tr>
      <w:tr w:rsidR="00013C5F" w:rsidTr="002C068C">
        <w:trPr>
          <w:trHeight w:val="285"/>
          <w:jc w:val="center"/>
        </w:trPr>
        <w:tc>
          <w:tcPr>
            <w:tcW w:w="4253"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其他</w:t>
            </w:r>
          </w:p>
        </w:tc>
        <w:tc>
          <w:tcPr>
            <w:tcW w:w="2408"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34</w:t>
            </w:r>
          </w:p>
        </w:tc>
        <w:tc>
          <w:tcPr>
            <w:tcW w:w="2040"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11.8%</w:t>
            </w:r>
          </w:p>
        </w:tc>
      </w:tr>
    </w:tbl>
    <w:p w:rsidR="00013C5F" w:rsidRDefault="00013C5F" w:rsidP="00D0574A">
      <w:pPr>
        <w:spacing w:beforeLines="50" w:line="360" w:lineRule="auto"/>
        <w:ind w:firstLineChars="200" w:firstLine="480"/>
        <w:jc w:val="left"/>
        <w:rPr>
          <w:rFonts w:ascii="宋体"/>
          <w:szCs w:val="24"/>
        </w:rPr>
      </w:pPr>
      <w:r>
        <w:rPr>
          <w:rFonts w:ascii="宋体" w:hAnsi="宋体" w:hint="eastAsia"/>
          <w:szCs w:val="24"/>
        </w:rPr>
        <w:lastRenderedPageBreak/>
        <w:t>由表</w:t>
      </w:r>
      <w:r>
        <w:rPr>
          <w:rFonts w:ascii="宋体" w:hAnsi="宋体"/>
          <w:szCs w:val="24"/>
        </w:rPr>
        <w:t>11</w:t>
      </w:r>
      <w:r>
        <w:rPr>
          <w:rFonts w:ascii="宋体" w:hAnsi="宋体" w:hint="eastAsia"/>
          <w:szCs w:val="24"/>
        </w:rPr>
        <w:t>可知，经济状况的选择次数占到了</w:t>
      </w:r>
      <w:r>
        <w:rPr>
          <w:rFonts w:ascii="宋体" w:hAnsi="宋体"/>
          <w:szCs w:val="24"/>
        </w:rPr>
        <w:t>66.4%</w:t>
      </w:r>
      <w:r>
        <w:rPr>
          <w:rFonts w:ascii="宋体" w:hAnsi="宋体" w:hint="eastAsia"/>
          <w:szCs w:val="24"/>
        </w:rPr>
        <w:t>，它是影响大学生体育消费主要的客观因素，其次是体育场地设施和体育用品的价格，然后是闲暇时间，最后是校组织体育活动的力度和其他选项以及身体条件。通过调查了解后得知，其他选项主要有体育消费的环境，文化因素，商家的促销手段等组成，而身体条件不好的学生毕竟占少数，大多数的同学的身体情况还是很好的。尤其女生生理上与男生的不同，导致了很多体育活动有心参加，却无力参与。具体分析如下：</w:t>
      </w:r>
    </w:p>
    <w:p w:rsidR="00013C5F" w:rsidRDefault="00013C5F" w:rsidP="00013C5F">
      <w:pPr>
        <w:spacing w:line="360" w:lineRule="auto"/>
        <w:ind w:firstLineChars="200" w:firstLine="480"/>
        <w:jc w:val="left"/>
        <w:rPr>
          <w:szCs w:val="24"/>
        </w:rPr>
      </w:pPr>
      <w:r>
        <w:rPr>
          <w:rFonts w:ascii="宋体" w:hAnsi="宋体" w:hint="eastAsia"/>
          <w:szCs w:val="24"/>
        </w:rPr>
        <w:t>（</w:t>
      </w:r>
      <w:r>
        <w:rPr>
          <w:rFonts w:ascii="宋体" w:hAnsi="宋体"/>
          <w:szCs w:val="24"/>
        </w:rPr>
        <w:t>1</w:t>
      </w:r>
      <w:r>
        <w:rPr>
          <w:rFonts w:ascii="宋体" w:hAnsi="宋体" w:hint="eastAsia"/>
          <w:szCs w:val="24"/>
        </w:rPr>
        <w:t>）经济状况因素：每学期学生的消费金额大部分来于父母，体育消费水平受到了很大的限制，</w:t>
      </w:r>
      <w:r>
        <w:rPr>
          <w:rFonts w:hint="eastAsia"/>
          <w:szCs w:val="24"/>
        </w:rPr>
        <w:t>这就导致了学生进行体育消费时要优先考虑经济。由于学生每个家庭条件不同，每个人的消费水平也不尽相同，所以说经济状况因素占了很大的比重。</w:t>
      </w:r>
    </w:p>
    <w:p w:rsidR="00013C5F" w:rsidRDefault="00013C5F" w:rsidP="00013C5F">
      <w:pPr>
        <w:spacing w:line="360" w:lineRule="auto"/>
        <w:ind w:firstLineChars="200" w:firstLine="480"/>
        <w:jc w:val="left"/>
        <w:rPr>
          <w:szCs w:val="24"/>
        </w:rPr>
      </w:pPr>
      <w:r>
        <w:rPr>
          <w:rFonts w:hint="eastAsia"/>
          <w:szCs w:val="24"/>
        </w:rPr>
        <w:t>（</w:t>
      </w:r>
      <w:r>
        <w:rPr>
          <w:szCs w:val="24"/>
        </w:rPr>
        <w:t>2</w:t>
      </w:r>
      <w:r>
        <w:rPr>
          <w:rFonts w:hint="eastAsia"/>
          <w:szCs w:val="24"/>
        </w:rPr>
        <w:t>）体育场地设施因素：平顶山学院场地设施不收费，但是不能满足学生体育锻炼的多种需求，。如果增加室内运动场所，还可以更好的克服天气对体育锻炼的限制问题，学生即使在雷雨大风等恶劣天气下也可以进行体育锻炼，解决场地设施这一问题非常重要。</w:t>
      </w:r>
    </w:p>
    <w:p w:rsidR="00013C5F" w:rsidRDefault="00013C5F" w:rsidP="00013C5F">
      <w:pPr>
        <w:spacing w:line="360" w:lineRule="auto"/>
        <w:ind w:firstLineChars="200" w:firstLine="480"/>
        <w:jc w:val="left"/>
        <w:rPr>
          <w:szCs w:val="24"/>
        </w:rPr>
      </w:pPr>
      <w:r>
        <w:rPr>
          <w:rFonts w:hint="eastAsia"/>
          <w:szCs w:val="24"/>
        </w:rPr>
        <w:t>（</w:t>
      </w:r>
      <w:r>
        <w:rPr>
          <w:szCs w:val="24"/>
        </w:rPr>
        <w:t>3</w:t>
      </w:r>
      <w:r>
        <w:rPr>
          <w:rFonts w:hint="eastAsia"/>
          <w:szCs w:val="24"/>
        </w:rPr>
        <w:t>）体育用品的价格：体育用品价格是影响大学生体育消费行为的重要因素，由于消费能力有限，大部分学生能能做到理性消费，花钱时往往很谨慎，他们力求物有所值。根据价值规律，价格围绕价格上下波动。价格高时，需求量少，反之，价格低时，需求量就多。很多学生喜欢买打折的名牌体育用品，因为除了质量能够保证外，还符合他们消费的标准。</w:t>
      </w:r>
    </w:p>
    <w:p w:rsidR="00013C5F" w:rsidRDefault="00013C5F" w:rsidP="00013C5F">
      <w:pPr>
        <w:spacing w:line="360" w:lineRule="auto"/>
        <w:ind w:firstLineChars="200" w:firstLine="480"/>
        <w:jc w:val="left"/>
        <w:rPr>
          <w:szCs w:val="24"/>
        </w:rPr>
      </w:pPr>
      <w:r>
        <w:rPr>
          <w:rFonts w:hint="eastAsia"/>
          <w:szCs w:val="24"/>
        </w:rPr>
        <w:t>（</w:t>
      </w:r>
      <w:r>
        <w:rPr>
          <w:szCs w:val="24"/>
        </w:rPr>
        <w:t>4</w:t>
      </w:r>
      <w:r>
        <w:rPr>
          <w:rFonts w:hint="eastAsia"/>
          <w:szCs w:val="24"/>
        </w:rPr>
        <w:t>）闲暇时间：大学的专业化课程决定了开设的学习科目必然很多，学习任务多，压力重。除了固定的课程外，还有很多学校组织的活动，另外有部分学生把很多的时间用在了考证上，因此他们的时间相对来说就会少。大一大二的学生课程比较多，参加活动的次数也很多，还要学习英语以及各种专业知识以及技能；而大三大四的学生要报考研究生，公务员等，学习压力就会较大，有的甚至把闲暇时间继续用来学习，自然无法抽身参加体育活动。</w:t>
      </w:r>
    </w:p>
    <w:p w:rsidR="00013C5F" w:rsidRDefault="00013C5F" w:rsidP="00D0574A">
      <w:pPr>
        <w:spacing w:afterLines="50" w:line="360" w:lineRule="auto"/>
        <w:ind w:firstLineChars="200" w:firstLine="480"/>
        <w:jc w:val="left"/>
        <w:rPr>
          <w:rFonts w:ascii="宋体"/>
          <w:sz w:val="21"/>
          <w:szCs w:val="21"/>
        </w:rPr>
      </w:pPr>
      <w:r>
        <w:rPr>
          <w:rFonts w:hint="eastAsia"/>
          <w:szCs w:val="24"/>
        </w:rPr>
        <w:t>（</w:t>
      </w:r>
      <w:r>
        <w:rPr>
          <w:szCs w:val="24"/>
        </w:rPr>
        <w:t>5</w:t>
      </w:r>
      <w:r>
        <w:rPr>
          <w:rFonts w:hint="eastAsia"/>
          <w:szCs w:val="24"/>
        </w:rPr>
        <w:t>）学校组织活动的力度：一个良好的校园体育文化氛围，能够拉动学生的体育消费。学校积极组织了各类体育社团，鼓励学生参与进来，合理有序的开展校内各种体育项目比赛，如春季运动会、迎新球赛，校园长跑节等丰富多彩的体育活动，让学生充分感受运动带来的快乐。</w:t>
      </w:r>
    </w:p>
    <w:p w:rsidR="00013C5F" w:rsidRPr="006817BF" w:rsidRDefault="00013C5F" w:rsidP="00013C5F">
      <w:pPr>
        <w:spacing w:line="360" w:lineRule="auto"/>
        <w:jc w:val="center"/>
        <w:rPr>
          <w:rFonts w:ascii="黑体" w:eastAsia="黑体" w:hAnsi="黑体"/>
          <w:sz w:val="21"/>
          <w:szCs w:val="21"/>
        </w:rPr>
      </w:pPr>
      <w:r w:rsidRPr="006817BF">
        <w:rPr>
          <w:rFonts w:ascii="黑体" w:eastAsia="黑体" w:hAnsi="黑体" w:hint="eastAsia"/>
          <w:sz w:val="21"/>
          <w:szCs w:val="21"/>
        </w:rPr>
        <w:lastRenderedPageBreak/>
        <w:t>表</w:t>
      </w:r>
      <w:r w:rsidRPr="006817BF">
        <w:rPr>
          <w:rFonts w:ascii="黑体" w:eastAsia="黑体" w:hAnsi="黑体"/>
          <w:sz w:val="21"/>
          <w:szCs w:val="21"/>
        </w:rPr>
        <w:t>12</w:t>
      </w:r>
      <w:r w:rsidRPr="006817BF">
        <w:rPr>
          <w:rFonts w:ascii="黑体" w:eastAsia="黑体" w:hAnsi="黑体" w:hint="eastAsia"/>
          <w:sz w:val="21"/>
          <w:szCs w:val="21"/>
        </w:rPr>
        <w:t>对影响平顶山学院大学体育消费主观因素的调查</w:t>
      </w:r>
    </w:p>
    <w:tbl>
      <w:tblPr>
        <w:tblW w:w="8740" w:type="dxa"/>
        <w:jc w:val="center"/>
        <w:tblInd w:w="-1879" w:type="dxa"/>
        <w:tblLayout w:type="fixed"/>
        <w:tblLook w:val="00A0"/>
      </w:tblPr>
      <w:tblGrid>
        <w:gridCol w:w="3920"/>
        <w:gridCol w:w="2268"/>
        <w:gridCol w:w="2552"/>
      </w:tblGrid>
      <w:tr w:rsidR="00013C5F" w:rsidTr="002C068C">
        <w:trPr>
          <w:trHeight w:val="285"/>
          <w:jc w:val="center"/>
        </w:trPr>
        <w:tc>
          <w:tcPr>
            <w:tcW w:w="3920"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主观因素</w:t>
            </w:r>
          </w:p>
        </w:tc>
        <w:tc>
          <w:tcPr>
            <w:tcW w:w="2268"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选择次数</w:t>
            </w:r>
          </w:p>
        </w:tc>
        <w:tc>
          <w:tcPr>
            <w:tcW w:w="2552" w:type="dxa"/>
            <w:tcBorders>
              <w:top w:val="single" w:sz="4" w:space="0" w:color="auto"/>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百分比</w:t>
            </w:r>
          </w:p>
        </w:tc>
      </w:tr>
      <w:tr w:rsidR="00013C5F" w:rsidTr="002C068C">
        <w:trPr>
          <w:trHeight w:val="285"/>
          <w:jc w:val="center"/>
        </w:trPr>
        <w:tc>
          <w:tcPr>
            <w:tcW w:w="392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自身兴趣</w:t>
            </w:r>
          </w:p>
        </w:tc>
        <w:tc>
          <w:tcPr>
            <w:tcW w:w="2268"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74</w:t>
            </w:r>
          </w:p>
        </w:tc>
        <w:tc>
          <w:tcPr>
            <w:tcW w:w="2552"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25.6%</w:t>
            </w:r>
          </w:p>
        </w:tc>
      </w:tr>
      <w:tr w:rsidR="00013C5F" w:rsidTr="002C068C">
        <w:trPr>
          <w:trHeight w:val="285"/>
          <w:jc w:val="center"/>
        </w:trPr>
        <w:tc>
          <w:tcPr>
            <w:tcW w:w="392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掌握的运动技能水平</w:t>
            </w:r>
          </w:p>
        </w:tc>
        <w:tc>
          <w:tcPr>
            <w:tcW w:w="2268"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43</w:t>
            </w:r>
          </w:p>
        </w:tc>
        <w:tc>
          <w:tcPr>
            <w:tcW w:w="2552"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14.9%</w:t>
            </w:r>
          </w:p>
        </w:tc>
      </w:tr>
      <w:tr w:rsidR="00013C5F" w:rsidTr="002C068C">
        <w:trPr>
          <w:trHeight w:val="285"/>
          <w:jc w:val="center"/>
        </w:trPr>
        <w:tc>
          <w:tcPr>
            <w:tcW w:w="392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体育活动频率</w:t>
            </w:r>
          </w:p>
        </w:tc>
        <w:tc>
          <w:tcPr>
            <w:tcW w:w="2268"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216</w:t>
            </w:r>
          </w:p>
        </w:tc>
        <w:tc>
          <w:tcPr>
            <w:tcW w:w="2552"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74.7%</w:t>
            </w:r>
          </w:p>
        </w:tc>
      </w:tr>
      <w:tr w:rsidR="00013C5F" w:rsidTr="002C068C">
        <w:trPr>
          <w:trHeight w:val="285"/>
          <w:jc w:val="center"/>
        </w:trPr>
        <w:tc>
          <w:tcPr>
            <w:tcW w:w="3920"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价值观念和态度</w:t>
            </w:r>
          </w:p>
        </w:tc>
        <w:tc>
          <w:tcPr>
            <w:tcW w:w="2268"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187</w:t>
            </w:r>
          </w:p>
        </w:tc>
        <w:tc>
          <w:tcPr>
            <w:tcW w:w="2552" w:type="dxa"/>
            <w:tcBorders>
              <w:top w:val="nil"/>
              <w:left w:val="nil"/>
              <w:bottom w:val="nil"/>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64.7%</w:t>
            </w:r>
          </w:p>
        </w:tc>
      </w:tr>
      <w:tr w:rsidR="00013C5F" w:rsidTr="002C068C">
        <w:trPr>
          <w:trHeight w:val="285"/>
          <w:jc w:val="center"/>
        </w:trPr>
        <w:tc>
          <w:tcPr>
            <w:tcW w:w="3920"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hint="eastAsia"/>
                <w:kern w:val="0"/>
                <w:sz w:val="21"/>
                <w:szCs w:val="21"/>
              </w:rPr>
              <w:t>其他</w:t>
            </w:r>
          </w:p>
        </w:tc>
        <w:tc>
          <w:tcPr>
            <w:tcW w:w="2268"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53</w:t>
            </w:r>
          </w:p>
        </w:tc>
        <w:tc>
          <w:tcPr>
            <w:tcW w:w="2552" w:type="dxa"/>
            <w:tcBorders>
              <w:top w:val="nil"/>
              <w:left w:val="nil"/>
              <w:bottom w:val="single" w:sz="4" w:space="0" w:color="auto"/>
              <w:right w:val="nil"/>
            </w:tcBorders>
            <w:vAlign w:val="bottom"/>
          </w:tcPr>
          <w:p w:rsidR="00013C5F" w:rsidRPr="006817BF" w:rsidRDefault="00013C5F" w:rsidP="002C068C">
            <w:pPr>
              <w:widowControl/>
              <w:spacing w:line="360" w:lineRule="auto"/>
              <w:jc w:val="center"/>
              <w:rPr>
                <w:rFonts w:ascii="宋体" w:cs="宋体"/>
                <w:kern w:val="0"/>
                <w:sz w:val="21"/>
                <w:szCs w:val="21"/>
              </w:rPr>
            </w:pPr>
            <w:r w:rsidRPr="006817BF">
              <w:rPr>
                <w:rFonts w:ascii="宋体" w:hAnsi="宋体" w:cs="宋体"/>
                <w:kern w:val="0"/>
                <w:sz w:val="21"/>
                <w:szCs w:val="21"/>
              </w:rPr>
              <w:t>18.3%</w:t>
            </w:r>
          </w:p>
        </w:tc>
      </w:tr>
    </w:tbl>
    <w:p w:rsidR="00013C5F" w:rsidRDefault="00013C5F" w:rsidP="00D0574A">
      <w:pPr>
        <w:spacing w:beforeLines="50" w:line="360" w:lineRule="auto"/>
        <w:ind w:firstLineChars="200" w:firstLine="480"/>
        <w:jc w:val="left"/>
        <w:rPr>
          <w:rFonts w:ascii="宋体"/>
          <w:szCs w:val="24"/>
        </w:rPr>
      </w:pPr>
      <w:r>
        <w:rPr>
          <w:rFonts w:ascii="宋体" w:hAnsi="宋体" w:hint="eastAsia"/>
          <w:szCs w:val="24"/>
        </w:rPr>
        <w:t>由表</w:t>
      </w:r>
      <w:r>
        <w:rPr>
          <w:rFonts w:ascii="宋体" w:hAnsi="宋体"/>
          <w:szCs w:val="24"/>
        </w:rPr>
        <w:t>12</w:t>
      </w:r>
      <w:r>
        <w:rPr>
          <w:rFonts w:ascii="宋体" w:hAnsi="宋体" w:hint="eastAsia"/>
          <w:szCs w:val="24"/>
        </w:rPr>
        <w:t>可知，选择次数第一的是体育活动的频率，其次是价值观念和态度，然后是自身兴趣，最后是掌握的运动技能水平和其他选项。选择体育活动频率的很多，占到了</w:t>
      </w:r>
      <w:r>
        <w:rPr>
          <w:rFonts w:ascii="宋体" w:hAnsi="宋体"/>
          <w:szCs w:val="24"/>
        </w:rPr>
        <w:t>74.7%</w:t>
      </w:r>
      <w:r>
        <w:rPr>
          <w:rFonts w:ascii="宋体" w:hAnsi="宋体" w:hint="eastAsia"/>
          <w:szCs w:val="24"/>
        </w:rPr>
        <w:t>，很大一部分人觉得体育活动频率是影响自己体育消费的因素，体育活动频率高的，体育消费也就相对较高，而体育活动频率较低的，其体育消费也会较低。女生一般喜欢夜里出来跑跑，男生的体育活动强度一般也大于女生，男生的体育运动意识也要高于女生。价值观念和态度的选择占到了</w:t>
      </w:r>
      <w:r>
        <w:rPr>
          <w:rFonts w:ascii="宋体" w:hAnsi="宋体"/>
          <w:szCs w:val="24"/>
        </w:rPr>
        <w:t>64.7%</w:t>
      </w:r>
      <w:r>
        <w:rPr>
          <w:rFonts w:ascii="宋体" w:hAnsi="宋体" w:hint="eastAsia"/>
          <w:szCs w:val="24"/>
        </w:rPr>
        <w:t>，选择自身兴趣占到了</w:t>
      </w:r>
      <w:r>
        <w:rPr>
          <w:rFonts w:ascii="宋体" w:hAnsi="宋体"/>
          <w:szCs w:val="24"/>
        </w:rPr>
        <w:t>25.6%</w:t>
      </w:r>
      <w:r>
        <w:rPr>
          <w:rFonts w:ascii="宋体" w:hAnsi="宋体" w:hint="eastAsia"/>
          <w:szCs w:val="24"/>
        </w:rPr>
        <w:t>，俗话说兴趣是最好的老师，没有兴趣也就没有消费的欲望。运动技能水平也影响到了体育消费，越是运动技能水平高的人，对体育运动质量的要求也会越高。</w:t>
      </w:r>
    </w:p>
    <w:p w:rsidR="00013C5F" w:rsidRDefault="00013C5F" w:rsidP="00013C5F">
      <w:pPr>
        <w:pStyle w:val="1"/>
        <w:spacing w:before="489" w:after="326"/>
      </w:pPr>
      <w:bookmarkStart w:id="67" w:name="_Toc417057528"/>
      <w:bookmarkStart w:id="68" w:name="_Toc421051682"/>
      <w:r>
        <w:t xml:space="preserve">4 </w:t>
      </w:r>
      <w:r>
        <w:rPr>
          <w:rFonts w:hint="eastAsia"/>
        </w:rPr>
        <w:t>结论与建议</w:t>
      </w:r>
      <w:bookmarkEnd w:id="67"/>
      <w:bookmarkEnd w:id="68"/>
    </w:p>
    <w:p w:rsidR="00013C5F" w:rsidRDefault="00013C5F" w:rsidP="00013C5F">
      <w:pPr>
        <w:pStyle w:val="2"/>
        <w:spacing w:before="326"/>
        <w:rPr>
          <w:szCs w:val="28"/>
        </w:rPr>
      </w:pPr>
      <w:bookmarkStart w:id="69" w:name="_Toc417057529"/>
      <w:bookmarkStart w:id="70" w:name="_Toc421051683"/>
      <w:r>
        <w:rPr>
          <w:szCs w:val="28"/>
        </w:rPr>
        <w:t>4.1</w:t>
      </w:r>
      <w:r>
        <w:rPr>
          <w:rFonts w:hint="eastAsia"/>
          <w:szCs w:val="28"/>
        </w:rPr>
        <w:t>结论</w:t>
      </w:r>
      <w:bookmarkEnd w:id="69"/>
      <w:bookmarkEnd w:id="70"/>
    </w:p>
    <w:p w:rsidR="00013C5F" w:rsidRDefault="00013C5F" w:rsidP="00013C5F">
      <w:pPr>
        <w:spacing w:line="360" w:lineRule="auto"/>
        <w:ind w:firstLineChars="200" w:firstLine="480"/>
        <w:jc w:val="left"/>
        <w:rPr>
          <w:rFonts w:ascii="宋体"/>
          <w:szCs w:val="24"/>
        </w:rPr>
      </w:pPr>
      <w:r>
        <w:rPr>
          <w:rFonts w:ascii="宋体" w:hAnsi="宋体"/>
          <w:szCs w:val="24"/>
        </w:rPr>
        <w:t>1</w:t>
      </w:r>
      <w:r>
        <w:rPr>
          <w:rFonts w:ascii="宋体"/>
          <w:szCs w:val="24"/>
        </w:rPr>
        <w:t>.</w:t>
      </w:r>
      <w:r w:rsidRPr="00662058">
        <w:rPr>
          <w:rFonts w:ascii="宋体" w:hAnsi="宋体"/>
          <w:szCs w:val="24"/>
        </w:rPr>
        <w:t xml:space="preserve"> </w:t>
      </w:r>
      <w:r>
        <w:rPr>
          <w:rFonts w:ascii="宋体" w:hAnsi="宋体" w:hint="eastAsia"/>
          <w:szCs w:val="24"/>
        </w:rPr>
        <w:t>平顶山学院大学生的体育消费态度是积极的，绝大多数的大学生愿意进行体育消费。体育消费的态度是良好的，能够理性的进行体育消费。平顶山学院大学生在购买体育用品时，第一考虑因素是价格。</w:t>
      </w:r>
    </w:p>
    <w:p w:rsidR="00013C5F" w:rsidRDefault="00013C5F" w:rsidP="00013C5F">
      <w:pPr>
        <w:spacing w:line="360" w:lineRule="auto"/>
        <w:ind w:firstLineChars="200" w:firstLine="480"/>
        <w:jc w:val="left"/>
        <w:rPr>
          <w:rFonts w:ascii="宋体"/>
          <w:szCs w:val="24"/>
        </w:rPr>
      </w:pPr>
      <w:r>
        <w:rPr>
          <w:rFonts w:ascii="宋体" w:hAnsi="宋体"/>
          <w:szCs w:val="24"/>
        </w:rPr>
        <w:t>2.</w:t>
      </w:r>
      <w:r>
        <w:rPr>
          <w:rFonts w:ascii="宋体" w:hAnsi="宋体" w:hint="eastAsia"/>
          <w:szCs w:val="24"/>
        </w:rPr>
        <w:t>平顶山学院大学生参与体育消费的内容很多，主要集中实物型消费和参与型消费上。男生与女生在体育消费方面存在差异，在实物型消费上差异不大，但是在参与型消费上存在较大差异。差异主要是由于男生参加的体育活动多是在露天的免费项目，而女生则喜欢一些在室内或一些专门的场馆内进行，而且女生对于体态的要求很高，她们比较喜欢舞蹈、健美操之类的项目，这些项目需要有专门性的指导。</w:t>
      </w:r>
    </w:p>
    <w:p w:rsidR="00013C5F" w:rsidRDefault="00013C5F" w:rsidP="00013C5F">
      <w:pPr>
        <w:spacing w:line="360" w:lineRule="auto"/>
        <w:ind w:firstLineChars="200" w:firstLine="480"/>
        <w:jc w:val="left"/>
        <w:rPr>
          <w:rFonts w:ascii="宋体"/>
          <w:szCs w:val="24"/>
        </w:rPr>
      </w:pPr>
      <w:r>
        <w:rPr>
          <w:rFonts w:ascii="宋体" w:hAnsi="宋体"/>
          <w:szCs w:val="24"/>
        </w:rPr>
        <w:t>3</w:t>
      </w:r>
      <w:r>
        <w:rPr>
          <w:rFonts w:ascii="宋体"/>
          <w:szCs w:val="24"/>
        </w:rPr>
        <w:t>.</w:t>
      </w:r>
      <w:r w:rsidRPr="00662058">
        <w:rPr>
          <w:rFonts w:ascii="宋体" w:hAnsi="宋体"/>
          <w:szCs w:val="24"/>
        </w:rPr>
        <w:t xml:space="preserve"> </w:t>
      </w:r>
      <w:r>
        <w:rPr>
          <w:rFonts w:ascii="宋体" w:hAnsi="宋体" w:hint="eastAsia"/>
          <w:szCs w:val="24"/>
        </w:rPr>
        <w:t>平顶山学院大学生的年体育消费水平主要集中在</w:t>
      </w:r>
      <w:r>
        <w:rPr>
          <w:rFonts w:ascii="宋体" w:hAnsi="宋体"/>
          <w:szCs w:val="24"/>
        </w:rPr>
        <w:t>300-600</w:t>
      </w:r>
      <w:r>
        <w:rPr>
          <w:rFonts w:ascii="宋体" w:hAnsi="宋体" w:hint="eastAsia"/>
          <w:szCs w:val="24"/>
        </w:rPr>
        <w:t>元的区间，且女生的</w:t>
      </w:r>
      <w:r>
        <w:rPr>
          <w:rFonts w:ascii="宋体" w:hAnsi="宋体" w:hint="eastAsia"/>
          <w:szCs w:val="24"/>
        </w:rPr>
        <w:lastRenderedPageBreak/>
        <w:t>体育消费能力要低于男生。平顶山学院大学生选择体育活动场所一般是在校园内，学校场地不收费，但是有其不足之处。平顶山学院体育馆尚未建成，由于没有室内场馆，许多项目有其天气等条件的限制，不能更好的开展体育活动，拉动体育消费。</w:t>
      </w:r>
    </w:p>
    <w:p w:rsidR="00013C5F" w:rsidRDefault="00013C5F" w:rsidP="00013C5F">
      <w:pPr>
        <w:spacing w:line="360" w:lineRule="auto"/>
        <w:ind w:firstLineChars="200" w:firstLine="480"/>
        <w:jc w:val="left"/>
        <w:rPr>
          <w:rFonts w:ascii="宋体"/>
          <w:szCs w:val="24"/>
        </w:rPr>
      </w:pPr>
      <w:r>
        <w:rPr>
          <w:rFonts w:ascii="宋体" w:hAnsi="宋体"/>
          <w:szCs w:val="24"/>
        </w:rPr>
        <w:t>4.</w:t>
      </w:r>
      <w:r>
        <w:rPr>
          <w:rFonts w:ascii="宋体" w:hAnsi="宋体" w:hint="eastAsia"/>
          <w:szCs w:val="24"/>
        </w:rPr>
        <w:t>平顶山学院大学生的体育消费动机呈多样性，男女生的消费动机有差异性，男生更加倾向于强身健体，休闲娱乐以及对体育感兴趣上，而女生这几项比男生的比例要低，上课需要的比例却比男生要高。女生的体育意识不如男生，在体育活动的很多方面都不及男生。</w:t>
      </w:r>
    </w:p>
    <w:p w:rsidR="00013C5F" w:rsidRDefault="00013C5F" w:rsidP="00013C5F">
      <w:pPr>
        <w:spacing w:line="360" w:lineRule="auto"/>
        <w:ind w:firstLineChars="200" w:firstLine="480"/>
        <w:jc w:val="left"/>
        <w:rPr>
          <w:rFonts w:ascii="宋体"/>
          <w:szCs w:val="24"/>
        </w:rPr>
      </w:pPr>
      <w:r>
        <w:rPr>
          <w:rFonts w:ascii="宋体" w:hAnsi="宋体"/>
          <w:szCs w:val="24"/>
        </w:rPr>
        <w:t>5.</w:t>
      </w:r>
      <w:r>
        <w:rPr>
          <w:rFonts w:ascii="宋体" w:hAnsi="宋体" w:hint="eastAsia"/>
          <w:szCs w:val="24"/>
        </w:rPr>
        <w:t>影响平顶山学院大学生进行体育消费的因素很多，因素之间并不是独立存在的，是相互作用的。主要的客观因素主要是经济状况、体育场地设施，体育用品的价格以及学生的闲暇时间。主观因素主要是体育活动的频率以及价值观念和态度。</w:t>
      </w:r>
    </w:p>
    <w:p w:rsidR="00013C5F" w:rsidRDefault="00013C5F" w:rsidP="00013C5F">
      <w:pPr>
        <w:pStyle w:val="2"/>
        <w:spacing w:before="326"/>
      </w:pPr>
      <w:bookmarkStart w:id="71" w:name="_Toc417057530"/>
      <w:bookmarkStart w:id="72" w:name="_Toc421051684"/>
      <w:r>
        <w:t>4.2</w:t>
      </w:r>
      <w:r>
        <w:rPr>
          <w:rFonts w:hint="eastAsia"/>
        </w:rPr>
        <w:t>建议</w:t>
      </w:r>
      <w:bookmarkEnd w:id="71"/>
      <w:bookmarkEnd w:id="72"/>
    </w:p>
    <w:p w:rsidR="00013C5F" w:rsidRDefault="00013C5F" w:rsidP="00013C5F">
      <w:pPr>
        <w:spacing w:line="360" w:lineRule="auto"/>
        <w:ind w:firstLineChars="150" w:firstLine="360"/>
        <w:jc w:val="left"/>
        <w:rPr>
          <w:rFonts w:ascii="宋体"/>
          <w:szCs w:val="24"/>
        </w:rPr>
      </w:pPr>
      <w:r>
        <w:rPr>
          <w:rFonts w:ascii="宋体" w:hAnsi="宋体"/>
          <w:szCs w:val="24"/>
        </w:rPr>
        <w:t>1.</w:t>
      </w:r>
      <w:r>
        <w:rPr>
          <w:rFonts w:ascii="宋体" w:hAnsi="宋体" w:hint="eastAsia"/>
          <w:szCs w:val="24"/>
        </w:rPr>
        <w:t>加大平顶山学院大学生体育意识的培养，加强健康教育，引导学生树立正确的体育消费意识。近年来大学生的体质有下降的趋势，学校应采取相应的对策，使大学生养成正确的体育意识。同时加强教师队伍的健设，提高教师的教学素质，深化体育课程改革，促使更多的大学生参加体育活动，选择性的合理的教授各种体育课程。大胆创新，引进新的体育项目进校园，并加大对体育的投入。</w:t>
      </w:r>
    </w:p>
    <w:p w:rsidR="00013C5F" w:rsidRDefault="00013C5F" w:rsidP="00013C5F">
      <w:pPr>
        <w:spacing w:line="360" w:lineRule="auto"/>
        <w:ind w:firstLineChars="200" w:firstLine="480"/>
        <w:jc w:val="left"/>
        <w:rPr>
          <w:rFonts w:ascii="宋体"/>
          <w:szCs w:val="24"/>
        </w:rPr>
      </w:pPr>
      <w:r>
        <w:rPr>
          <w:rFonts w:ascii="宋体" w:hAnsi="宋体"/>
          <w:szCs w:val="24"/>
        </w:rPr>
        <w:t>2.</w:t>
      </w:r>
      <w:r>
        <w:rPr>
          <w:rFonts w:ascii="宋体" w:hAnsi="宋体" w:hint="eastAsia"/>
          <w:szCs w:val="24"/>
        </w:rPr>
        <w:t>加快体育场馆的建设和体育设施的完善，开展更多新颖，丰富的体育课，吸引更多的大学生参与到体育活动中去。由于平顶山学院目前还没有室内体育馆，很多体育活动无法实施，严重的限制了体育消费。场馆建成后，学生的体育消费肯定会提高。</w:t>
      </w:r>
    </w:p>
    <w:p w:rsidR="00013C5F" w:rsidRDefault="00013C5F" w:rsidP="00013C5F">
      <w:pPr>
        <w:spacing w:line="360" w:lineRule="auto"/>
        <w:ind w:firstLineChars="200" w:firstLine="480"/>
        <w:jc w:val="left"/>
        <w:rPr>
          <w:rFonts w:ascii="宋体"/>
          <w:szCs w:val="24"/>
        </w:rPr>
      </w:pPr>
      <w:r>
        <w:rPr>
          <w:rFonts w:ascii="宋体" w:hAnsi="宋体"/>
          <w:szCs w:val="24"/>
        </w:rPr>
        <w:t>3</w:t>
      </w:r>
      <w:r>
        <w:rPr>
          <w:rFonts w:ascii="宋体" w:hAnsi="宋体" w:hint="eastAsia"/>
          <w:szCs w:val="24"/>
        </w:rPr>
        <w:t>．全民健身运动已开展多年，但是政府对于城市体育设施的建设程度却不高，人们进行体育活动的场所多是公园和广场。大部分的免费的体育场所还是在学校，政府可以在周末开放一些学校，并利用现有的条件，制定有关的优惠政策，将一些体育组织，政府机关的运动场地降价或免费的向学生开放。同时应加强媒体对体育消费的正确引导，激发他们的消费欲望。使大学生养成良好的体育运动习惯，提升身体素质，形成良好的，科学合理的健身养生的消费习惯。</w:t>
      </w:r>
    </w:p>
    <w:p w:rsidR="00013C5F" w:rsidRDefault="00013C5F" w:rsidP="00013C5F">
      <w:pPr>
        <w:spacing w:line="360" w:lineRule="auto"/>
        <w:ind w:firstLineChars="200" w:firstLine="480"/>
        <w:jc w:val="left"/>
        <w:rPr>
          <w:rFonts w:ascii="宋体"/>
          <w:szCs w:val="24"/>
        </w:rPr>
      </w:pPr>
      <w:r>
        <w:rPr>
          <w:rFonts w:ascii="宋体" w:hAnsi="宋体"/>
          <w:szCs w:val="24"/>
        </w:rPr>
        <w:t>4</w:t>
      </w:r>
      <w:r>
        <w:rPr>
          <w:rFonts w:ascii="宋体" w:hAnsi="宋体" w:hint="eastAsia"/>
          <w:szCs w:val="24"/>
        </w:rPr>
        <w:t>．适当调整体育用品的价格，只有价格合适，质量好的体育用品才会更多的吸引消费者，应针对消费者的多元化需求，不断丰富体育产品的种类。各种品牌在学校内</w:t>
      </w:r>
      <w:r>
        <w:rPr>
          <w:rFonts w:ascii="宋体" w:hAnsi="宋体" w:hint="eastAsia"/>
          <w:szCs w:val="24"/>
        </w:rPr>
        <w:lastRenderedPageBreak/>
        <w:t>多进行一些折扣活动，以满足消费者的体育需求。</w:t>
      </w:r>
    </w:p>
    <w:p w:rsidR="00013C5F" w:rsidRDefault="00013C5F" w:rsidP="00013C5F">
      <w:pPr>
        <w:spacing w:line="360" w:lineRule="auto"/>
        <w:ind w:firstLineChars="200" w:firstLine="480"/>
        <w:jc w:val="left"/>
        <w:rPr>
          <w:rFonts w:ascii="宋体"/>
          <w:szCs w:val="24"/>
        </w:rPr>
      </w:pPr>
      <w:r>
        <w:rPr>
          <w:rFonts w:ascii="宋体" w:hAnsi="宋体"/>
          <w:szCs w:val="24"/>
        </w:rPr>
        <w:t>5</w:t>
      </w:r>
      <w:r>
        <w:rPr>
          <w:rFonts w:ascii="宋体" w:hAnsi="宋体" w:hint="eastAsia"/>
          <w:szCs w:val="24"/>
        </w:rPr>
        <w:t>．由于女生对体育的喜好程度没有男生高，针对男女生的差异，在多开展一些体育项目时，应有目的性的向女生喜欢的项目进行倾斜，促使更多的女生投身到体育活动的队伍中来，比</w:t>
      </w:r>
      <w:bookmarkStart w:id="73" w:name="_Toc417057531"/>
      <w:r>
        <w:rPr>
          <w:rFonts w:ascii="宋体" w:hAnsi="宋体" w:hint="eastAsia"/>
          <w:szCs w:val="24"/>
        </w:rPr>
        <w:t>如：公共形体课，瑜伽等项目，才能有效的缩减男女生的体育消费差距。</w:t>
      </w:r>
    </w:p>
    <w:p w:rsidR="00013C5F" w:rsidRDefault="00013C5F" w:rsidP="00013C5F">
      <w:pPr>
        <w:spacing w:line="360" w:lineRule="auto"/>
        <w:ind w:firstLineChars="200" w:firstLine="480"/>
        <w:jc w:val="left"/>
        <w:rPr>
          <w:rFonts w:ascii="宋体"/>
          <w:szCs w:val="24"/>
        </w:rPr>
      </w:pPr>
    </w:p>
    <w:p w:rsidR="00013C5F" w:rsidRDefault="00013C5F" w:rsidP="00013C5F">
      <w:pPr>
        <w:pStyle w:val="1"/>
        <w:spacing w:before="489" w:after="326"/>
        <w:rPr>
          <w:rFonts w:ascii="宋体" w:eastAsia="宋体" w:hAnsi="宋体"/>
          <w:b w:val="0"/>
          <w:bCs w:val="0"/>
          <w:kern w:val="2"/>
          <w:sz w:val="24"/>
          <w:szCs w:val="24"/>
        </w:rPr>
      </w:pPr>
    </w:p>
    <w:p w:rsidR="00013C5F" w:rsidRDefault="00013C5F" w:rsidP="00013C5F"/>
    <w:p w:rsidR="00013C5F" w:rsidRPr="00BB7070" w:rsidRDefault="00013C5F" w:rsidP="00013C5F"/>
    <w:p w:rsidR="00013C5F" w:rsidRDefault="00013C5F" w:rsidP="00013C5F">
      <w:pPr>
        <w:pStyle w:val="1"/>
        <w:spacing w:before="489" w:after="326"/>
        <w:rPr>
          <w:sz w:val="28"/>
          <w:szCs w:val="28"/>
        </w:rPr>
      </w:pPr>
    </w:p>
    <w:p w:rsidR="00013C5F" w:rsidRDefault="00013C5F" w:rsidP="00013C5F">
      <w:pPr>
        <w:pStyle w:val="1"/>
        <w:spacing w:before="489" w:after="326"/>
        <w:rPr>
          <w:sz w:val="28"/>
          <w:szCs w:val="28"/>
        </w:rPr>
      </w:pPr>
    </w:p>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Pr>
        <w:pStyle w:val="1"/>
        <w:spacing w:before="489" w:after="326"/>
      </w:pPr>
      <w:bookmarkStart w:id="74" w:name="_Toc421051687"/>
      <w:commentRangeStart w:id="75"/>
      <w:r>
        <w:rPr>
          <w:rFonts w:hint="eastAsia"/>
        </w:rPr>
        <w:lastRenderedPageBreak/>
        <w:t>附</w:t>
      </w:r>
      <w:r>
        <w:t xml:space="preserve"> </w:t>
      </w:r>
      <w:bookmarkEnd w:id="74"/>
      <w:r>
        <w:rPr>
          <w:rFonts w:hint="eastAsia"/>
        </w:rPr>
        <w:t>录</w:t>
      </w:r>
      <w:r>
        <w:t xml:space="preserve"> </w:t>
      </w:r>
      <w:commentRangeEnd w:id="75"/>
      <w:r>
        <w:rPr>
          <w:rStyle w:val="af"/>
          <w:rFonts w:eastAsia="宋体"/>
          <w:b w:val="0"/>
          <w:bCs w:val="0"/>
          <w:kern w:val="2"/>
        </w:rPr>
        <w:commentReference w:id="75"/>
      </w:r>
    </w:p>
    <w:p w:rsidR="00013C5F" w:rsidRPr="008B6AEC" w:rsidRDefault="00013C5F" w:rsidP="00013C5F">
      <w:pPr>
        <w:jc w:val="center"/>
        <w:rPr>
          <w:b/>
          <w:szCs w:val="24"/>
        </w:rPr>
      </w:pPr>
      <w:commentRangeStart w:id="76"/>
      <w:r w:rsidRPr="008B6AEC">
        <w:rPr>
          <w:rFonts w:hint="eastAsia"/>
          <w:b/>
          <w:szCs w:val="24"/>
        </w:rPr>
        <w:t>平顶山学院大学生体育消费现状的调查</w:t>
      </w:r>
      <w:commentRangeEnd w:id="76"/>
      <w:r>
        <w:rPr>
          <w:rStyle w:val="af"/>
        </w:rPr>
        <w:commentReference w:id="76"/>
      </w:r>
    </w:p>
    <w:p w:rsidR="00013C5F" w:rsidRPr="008B6AEC" w:rsidRDefault="00013C5F" w:rsidP="00013C5F">
      <w:pPr>
        <w:spacing w:line="360" w:lineRule="auto"/>
        <w:rPr>
          <w:rFonts w:ascii="宋体"/>
          <w:kern w:val="0"/>
          <w:szCs w:val="24"/>
        </w:rPr>
      </w:pPr>
      <w:commentRangeStart w:id="77"/>
      <w:r w:rsidRPr="008B6AEC">
        <w:rPr>
          <w:rFonts w:ascii="宋体" w:hAnsi="宋体" w:hint="eastAsia"/>
          <w:kern w:val="0"/>
          <w:szCs w:val="24"/>
        </w:rPr>
        <w:t>亲爱的同学：</w:t>
      </w:r>
    </w:p>
    <w:p w:rsidR="00013C5F" w:rsidRPr="008B6AEC" w:rsidRDefault="00013C5F" w:rsidP="00013C5F">
      <w:pPr>
        <w:spacing w:line="360" w:lineRule="auto"/>
        <w:ind w:firstLineChars="200" w:firstLine="480"/>
        <w:rPr>
          <w:rFonts w:ascii="宋体"/>
          <w:kern w:val="0"/>
          <w:szCs w:val="24"/>
        </w:rPr>
      </w:pPr>
      <w:r w:rsidRPr="008B6AEC">
        <w:rPr>
          <w:rFonts w:ascii="宋体" w:hAnsi="宋体" w:hint="eastAsia"/>
          <w:kern w:val="0"/>
          <w:szCs w:val="24"/>
        </w:rPr>
        <w:t>您好！我是平顶山学院</w:t>
      </w:r>
      <w:r w:rsidRPr="008B6AEC">
        <w:rPr>
          <w:rFonts w:ascii="宋体" w:hAnsi="宋体"/>
          <w:kern w:val="0"/>
          <w:szCs w:val="24"/>
        </w:rPr>
        <w:t xml:space="preserve"> 2011 </w:t>
      </w:r>
      <w:r w:rsidRPr="008B6AEC">
        <w:rPr>
          <w:rFonts w:ascii="宋体" w:hAnsi="宋体" w:hint="eastAsia"/>
          <w:kern w:val="0"/>
          <w:szCs w:val="24"/>
        </w:rPr>
        <w:t>级体育教育专业的学生，请您抽出一点宝贵的时间填写此问卷，请您根据真实情况进行填写，信息仅供研究之用，并将得到严格保密。谢谢您的合作与支持！直接在选择题的代码上打“√</w:t>
      </w:r>
      <w:r w:rsidRPr="008B6AEC">
        <w:rPr>
          <w:rFonts w:ascii="宋体" w:hAnsi="宋体"/>
          <w:kern w:val="0"/>
          <w:szCs w:val="24"/>
        </w:rPr>
        <w:t xml:space="preserve"> </w:t>
      </w:r>
      <w:r w:rsidRPr="008B6AEC">
        <w:rPr>
          <w:rFonts w:ascii="宋体" w:hAnsi="宋体" w:hint="eastAsia"/>
          <w:kern w:val="0"/>
          <w:szCs w:val="24"/>
        </w:rPr>
        <w:t>”即可，多项选择题会有说明。</w:t>
      </w:r>
    </w:p>
    <w:p w:rsidR="00013C5F" w:rsidRPr="008B6AEC" w:rsidRDefault="00013C5F" w:rsidP="00013C5F">
      <w:pPr>
        <w:spacing w:line="360" w:lineRule="auto"/>
        <w:rPr>
          <w:rFonts w:ascii="宋体"/>
          <w:kern w:val="0"/>
          <w:szCs w:val="24"/>
        </w:rPr>
      </w:pPr>
      <w:r w:rsidRPr="008B6AEC">
        <w:rPr>
          <w:rFonts w:ascii="宋体" w:hAnsi="宋体" w:hint="eastAsia"/>
          <w:kern w:val="0"/>
          <w:szCs w:val="24"/>
        </w:rPr>
        <w:t>一、您的基本情况：</w:t>
      </w:r>
    </w:p>
    <w:p w:rsidR="00013C5F" w:rsidRPr="008B6AEC" w:rsidRDefault="00013C5F" w:rsidP="00013C5F">
      <w:pPr>
        <w:pStyle w:val="11"/>
        <w:numPr>
          <w:ilvl w:val="0"/>
          <w:numId w:val="1"/>
        </w:numPr>
        <w:spacing w:line="360" w:lineRule="auto"/>
        <w:ind w:firstLineChars="0"/>
        <w:rPr>
          <w:rFonts w:ascii="宋体"/>
          <w:kern w:val="0"/>
          <w:szCs w:val="24"/>
        </w:rPr>
      </w:pPr>
      <w:r w:rsidRPr="008B6AEC">
        <w:rPr>
          <w:rFonts w:ascii="宋体" w:hAnsi="宋体" w:hint="eastAsia"/>
          <w:kern w:val="0"/>
          <w:szCs w:val="24"/>
        </w:rPr>
        <w:t>您的性别：</w:t>
      </w:r>
    </w:p>
    <w:p w:rsidR="00013C5F" w:rsidRPr="008B6AEC" w:rsidRDefault="00013C5F" w:rsidP="00013C5F">
      <w:pPr>
        <w:pStyle w:val="11"/>
        <w:spacing w:line="360" w:lineRule="auto"/>
        <w:ind w:left="360" w:firstLineChars="0" w:firstLine="0"/>
        <w:rPr>
          <w:rFonts w:ascii="宋体"/>
          <w:kern w:val="0"/>
          <w:szCs w:val="24"/>
        </w:rPr>
      </w:pPr>
      <w:r w:rsidRPr="008B6AEC">
        <w:rPr>
          <w:rFonts w:ascii="宋体" w:hAnsi="宋体"/>
          <w:kern w:val="0"/>
          <w:szCs w:val="24"/>
        </w:rPr>
        <w:t>A</w:t>
      </w:r>
      <w:r w:rsidRPr="008B6AEC">
        <w:rPr>
          <w:rFonts w:ascii="宋体" w:hAnsi="宋体" w:hint="eastAsia"/>
          <w:kern w:val="0"/>
          <w:szCs w:val="24"/>
        </w:rPr>
        <w:t>．男</w:t>
      </w:r>
      <w:r w:rsidRPr="008B6AEC">
        <w:rPr>
          <w:rFonts w:ascii="宋体" w:hAnsi="宋体"/>
          <w:kern w:val="0"/>
          <w:szCs w:val="24"/>
        </w:rPr>
        <w:t xml:space="preserve">    B.</w:t>
      </w:r>
      <w:r w:rsidRPr="008B6AEC">
        <w:rPr>
          <w:rFonts w:ascii="宋体" w:hAnsi="宋体" w:hint="eastAsia"/>
          <w:kern w:val="0"/>
          <w:szCs w:val="24"/>
        </w:rPr>
        <w:t>女</w:t>
      </w:r>
    </w:p>
    <w:p w:rsidR="00013C5F" w:rsidRPr="008B6AEC" w:rsidRDefault="00013C5F" w:rsidP="00013C5F">
      <w:pPr>
        <w:spacing w:line="360" w:lineRule="auto"/>
        <w:rPr>
          <w:rFonts w:ascii="宋体" w:hAnsi="宋体"/>
          <w:kern w:val="0"/>
          <w:szCs w:val="24"/>
        </w:rPr>
      </w:pPr>
      <w:r w:rsidRPr="008B6AEC">
        <w:rPr>
          <w:rFonts w:ascii="宋体" w:hAnsi="宋体"/>
          <w:kern w:val="0"/>
          <w:szCs w:val="24"/>
        </w:rPr>
        <w:t>2</w:t>
      </w:r>
      <w:r w:rsidRPr="008B6AEC">
        <w:rPr>
          <w:rFonts w:ascii="宋体" w:hAnsi="宋体" w:hint="eastAsia"/>
          <w:kern w:val="0"/>
          <w:szCs w:val="24"/>
        </w:rPr>
        <w:t>、您所在年级</w:t>
      </w:r>
      <w:r w:rsidRPr="008B6AEC">
        <w:rPr>
          <w:rFonts w:ascii="宋体" w:hAnsi="宋体"/>
          <w:kern w:val="0"/>
          <w:szCs w:val="24"/>
        </w:rPr>
        <w:t>:</w:t>
      </w:r>
    </w:p>
    <w:p w:rsidR="00013C5F" w:rsidRPr="008B6AEC" w:rsidRDefault="00013C5F" w:rsidP="00013C5F">
      <w:pPr>
        <w:spacing w:line="360" w:lineRule="auto"/>
        <w:rPr>
          <w:rFonts w:ascii="宋体"/>
          <w:kern w:val="0"/>
          <w:szCs w:val="24"/>
        </w:rPr>
      </w:pPr>
      <w:r w:rsidRPr="008B6AEC">
        <w:rPr>
          <w:rFonts w:ascii="宋体" w:hAnsi="宋体"/>
          <w:kern w:val="0"/>
          <w:szCs w:val="24"/>
        </w:rPr>
        <w:t xml:space="preserve">   A.</w:t>
      </w:r>
      <w:r w:rsidRPr="008B6AEC">
        <w:rPr>
          <w:rFonts w:ascii="宋体" w:hAnsi="宋体" w:hint="eastAsia"/>
          <w:kern w:val="0"/>
          <w:szCs w:val="24"/>
        </w:rPr>
        <w:t>大一</w:t>
      </w:r>
      <w:r w:rsidRPr="008B6AEC">
        <w:rPr>
          <w:rFonts w:ascii="宋体" w:hAnsi="宋体"/>
          <w:kern w:val="0"/>
          <w:szCs w:val="24"/>
        </w:rPr>
        <w:t xml:space="preserve">   B.</w:t>
      </w:r>
      <w:r w:rsidRPr="008B6AEC">
        <w:rPr>
          <w:rFonts w:ascii="宋体" w:hAnsi="宋体" w:hint="eastAsia"/>
          <w:kern w:val="0"/>
          <w:szCs w:val="24"/>
        </w:rPr>
        <w:t>大二</w:t>
      </w:r>
      <w:r w:rsidRPr="008B6AEC">
        <w:rPr>
          <w:rFonts w:ascii="宋体" w:hAnsi="宋体"/>
          <w:kern w:val="0"/>
          <w:szCs w:val="24"/>
        </w:rPr>
        <w:t xml:space="preserve">  C.</w:t>
      </w:r>
      <w:r w:rsidRPr="008B6AEC">
        <w:rPr>
          <w:rFonts w:ascii="宋体" w:hAnsi="宋体" w:hint="eastAsia"/>
          <w:kern w:val="0"/>
          <w:szCs w:val="24"/>
        </w:rPr>
        <w:t>大三</w:t>
      </w:r>
      <w:r w:rsidRPr="008B6AEC">
        <w:rPr>
          <w:rFonts w:ascii="宋体" w:hAnsi="宋体"/>
          <w:kern w:val="0"/>
          <w:szCs w:val="24"/>
        </w:rPr>
        <w:t xml:space="preserve">   D.</w:t>
      </w:r>
      <w:r w:rsidRPr="008B6AEC">
        <w:rPr>
          <w:rFonts w:ascii="宋体" w:hAnsi="宋体" w:hint="eastAsia"/>
          <w:kern w:val="0"/>
          <w:szCs w:val="24"/>
        </w:rPr>
        <w:t>大四</w:t>
      </w:r>
    </w:p>
    <w:p w:rsidR="00013C5F" w:rsidRPr="008B6AEC" w:rsidRDefault="00013C5F" w:rsidP="00013C5F">
      <w:pPr>
        <w:spacing w:line="360" w:lineRule="auto"/>
        <w:rPr>
          <w:rFonts w:ascii="宋体"/>
          <w:kern w:val="0"/>
          <w:szCs w:val="24"/>
        </w:rPr>
      </w:pPr>
      <w:r w:rsidRPr="008B6AEC">
        <w:rPr>
          <w:rFonts w:ascii="宋体" w:hAnsi="宋体" w:hint="eastAsia"/>
          <w:kern w:val="0"/>
          <w:szCs w:val="24"/>
        </w:rPr>
        <w:t>二：</w:t>
      </w:r>
      <w:r w:rsidRPr="008B6AEC">
        <w:rPr>
          <w:rFonts w:ascii="宋体" w:hAnsi="宋体"/>
          <w:kern w:val="0"/>
          <w:szCs w:val="24"/>
        </w:rPr>
        <w:t xml:space="preserve">  </w:t>
      </w:r>
      <w:r w:rsidRPr="008B6AEC">
        <w:rPr>
          <w:rFonts w:ascii="宋体" w:hAnsi="宋体" w:hint="eastAsia"/>
          <w:kern w:val="0"/>
          <w:szCs w:val="24"/>
        </w:rPr>
        <w:t>体育消费情况：</w:t>
      </w:r>
    </w:p>
    <w:p w:rsidR="00013C5F" w:rsidRPr="008B6AEC" w:rsidRDefault="00013C5F" w:rsidP="00013C5F">
      <w:pPr>
        <w:spacing w:line="360" w:lineRule="auto"/>
        <w:rPr>
          <w:rFonts w:ascii="宋体"/>
          <w:kern w:val="0"/>
          <w:szCs w:val="24"/>
        </w:rPr>
      </w:pPr>
      <w:r w:rsidRPr="008B6AEC">
        <w:rPr>
          <w:rFonts w:ascii="宋体" w:hAnsi="宋体"/>
          <w:kern w:val="0"/>
          <w:szCs w:val="24"/>
        </w:rPr>
        <w:t>1</w:t>
      </w:r>
      <w:r w:rsidRPr="008B6AEC">
        <w:rPr>
          <w:rFonts w:ascii="宋体" w:hAnsi="宋体" w:hint="eastAsia"/>
          <w:kern w:val="0"/>
          <w:szCs w:val="24"/>
        </w:rPr>
        <w:t>、您是否愿意进行体育消费？</w:t>
      </w:r>
    </w:p>
    <w:p w:rsidR="00013C5F" w:rsidRPr="008B6AEC" w:rsidRDefault="00013C5F" w:rsidP="00013C5F">
      <w:pPr>
        <w:spacing w:line="360" w:lineRule="auto"/>
        <w:ind w:firstLineChars="150" w:firstLine="360"/>
        <w:rPr>
          <w:rFonts w:ascii="宋体" w:hAnsi="宋体"/>
          <w:kern w:val="0"/>
          <w:szCs w:val="24"/>
        </w:rPr>
      </w:pPr>
      <w:r w:rsidRPr="008B6AEC">
        <w:rPr>
          <w:rFonts w:ascii="宋体" w:hAnsi="宋体"/>
          <w:kern w:val="0"/>
          <w:szCs w:val="24"/>
        </w:rPr>
        <w:t>A.</w:t>
      </w:r>
      <w:r w:rsidRPr="008B6AEC">
        <w:rPr>
          <w:rFonts w:ascii="宋体" w:hAnsi="宋体" w:hint="eastAsia"/>
          <w:kern w:val="0"/>
          <w:szCs w:val="24"/>
        </w:rPr>
        <w:t>非常愿意</w:t>
      </w:r>
      <w:r w:rsidRPr="008B6AEC">
        <w:rPr>
          <w:rFonts w:ascii="宋体" w:hAnsi="宋体"/>
          <w:kern w:val="0"/>
          <w:szCs w:val="24"/>
        </w:rPr>
        <w:t xml:space="preserve">   B.</w:t>
      </w:r>
      <w:r w:rsidRPr="008B6AEC">
        <w:rPr>
          <w:rFonts w:ascii="宋体" w:hAnsi="宋体" w:hint="eastAsia"/>
          <w:kern w:val="0"/>
          <w:szCs w:val="24"/>
        </w:rPr>
        <w:t>愿意</w:t>
      </w:r>
      <w:r w:rsidRPr="008B6AEC">
        <w:rPr>
          <w:rFonts w:ascii="宋体" w:hAnsi="宋体"/>
          <w:kern w:val="0"/>
          <w:szCs w:val="24"/>
        </w:rPr>
        <w:t xml:space="preserve">   C.</w:t>
      </w:r>
      <w:r w:rsidRPr="008B6AEC">
        <w:rPr>
          <w:rFonts w:ascii="宋体" w:hAnsi="宋体" w:hint="eastAsia"/>
          <w:kern w:val="0"/>
          <w:szCs w:val="24"/>
        </w:rPr>
        <w:t>一般</w:t>
      </w:r>
      <w:r w:rsidRPr="008B6AEC">
        <w:rPr>
          <w:rFonts w:ascii="宋体" w:hAnsi="宋体"/>
          <w:kern w:val="0"/>
          <w:szCs w:val="24"/>
        </w:rPr>
        <w:t xml:space="preserve">   D.</w:t>
      </w:r>
      <w:r w:rsidRPr="008B6AEC">
        <w:rPr>
          <w:rFonts w:ascii="宋体" w:hAnsi="宋体" w:hint="eastAsia"/>
          <w:kern w:val="0"/>
          <w:szCs w:val="24"/>
        </w:rPr>
        <w:t>不愿意</w:t>
      </w:r>
      <w:r w:rsidRPr="008B6AEC">
        <w:rPr>
          <w:rFonts w:ascii="宋体" w:hAnsi="宋体"/>
          <w:kern w:val="0"/>
          <w:szCs w:val="24"/>
        </w:rPr>
        <w:t xml:space="preserve">  </w:t>
      </w:r>
    </w:p>
    <w:p w:rsidR="00013C5F" w:rsidRPr="008B6AEC" w:rsidRDefault="00013C5F" w:rsidP="00013C5F">
      <w:pPr>
        <w:spacing w:line="360" w:lineRule="auto"/>
        <w:rPr>
          <w:rFonts w:ascii="宋体"/>
          <w:kern w:val="0"/>
          <w:szCs w:val="24"/>
        </w:rPr>
      </w:pPr>
      <w:r w:rsidRPr="008B6AEC">
        <w:rPr>
          <w:rFonts w:ascii="宋体" w:hAnsi="宋体"/>
          <w:kern w:val="0"/>
          <w:szCs w:val="24"/>
        </w:rPr>
        <w:t>2</w:t>
      </w:r>
      <w:r w:rsidRPr="008B6AEC">
        <w:rPr>
          <w:rFonts w:ascii="宋体" w:hAnsi="宋体" w:hint="eastAsia"/>
          <w:kern w:val="0"/>
          <w:szCs w:val="24"/>
        </w:rPr>
        <w:t>、父母对您进行体育活动和消费的态度？</w:t>
      </w:r>
    </w:p>
    <w:p w:rsidR="00013C5F" w:rsidRPr="008B6AEC" w:rsidRDefault="00013C5F" w:rsidP="00013C5F">
      <w:pPr>
        <w:spacing w:line="360" w:lineRule="auto"/>
        <w:ind w:firstLineChars="150" w:firstLine="360"/>
        <w:rPr>
          <w:rFonts w:ascii="宋体"/>
          <w:kern w:val="0"/>
          <w:szCs w:val="24"/>
        </w:rPr>
      </w:pPr>
      <w:r w:rsidRPr="008B6AEC">
        <w:rPr>
          <w:rFonts w:ascii="宋体" w:hAnsi="宋体"/>
          <w:kern w:val="0"/>
          <w:szCs w:val="24"/>
        </w:rPr>
        <w:t>A.</w:t>
      </w:r>
      <w:r w:rsidRPr="008B6AEC">
        <w:rPr>
          <w:rFonts w:ascii="宋体" w:hAnsi="宋体" w:hint="eastAsia"/>
          <w:kern w:val="0"/>
          <w:szCs w:val="24"/>
        </w:rPr>
        <w:t>非常支持</w:t>
      </w:r>
      <w:r w:rsidRPr="008B6AEC">
        <w:rPr>
          <w:rFonts w:ascii="宋体" w:hAnsi="宋体"/>
          <w:kern w:val="0"/>
          <w:szCs w:val="24"/>
        </w:rPr>
        <w:t xml:space="preserve">    B.</w:t>
      </w:r>
      <w:r w:rsidRPr="008B6AEC">
        <w:rPr>
          <w:rFonts w:ascii="宋体" w:hAnsi="宋体" w:hint="eastAsia"/>
          <w:kern w:val="0"/>
          <w:szCs w:val="24"/>
        </w:rPr>
        <w:t>支持</w:t>
      </w:r>
      <w:r w:rsidRPr="008B6AEC">
        <w:rPr>
          <w:rFonts w:ascii="宋体" w:hAnsi="宋体"/>
          <w:kern w:val="0"/>
          <w:szCs w:val="24"/>
        </w:rPr>
        <w:t xml:space="preserve">    C.</w:t>
      </w:r>
      <w:r w:rsidRPr="008B6AEC">
        <w:rPr>
          <w:rFonts w:ascii="宋体" w:hAnsi="宋体" w:hint="eastAsia"/>
          <w:kern w:val="0"/>
          <w:szCs w:val="24"/>
        </w:rPr>
        <w:t>一般</w:t>
      </w:r>
      <w:r w:rsidRPr="008B6AEC">
        <w:rPr>
          <w:rFonts w:ascii="宋体" w:hAnsi="宋体"/>
          <w:kern w:val="0"/>
          <w:szCs w:val="24"/>
        </w:rPr>
        <w:t xml:space="preserve">   D.</w:t>
      </w:r>
      <w:r w:rsidRPr="008B6AEC">
        <w:rPr>
          <w:rFonts w:ascii="宋体" w:hAnsi="宋体" w:hint="eastAsia"/>
          <w:kern w:val="0"/>
          <w:szCs w:val="24"/>
        </w:rPr>
        <w:t>不支持</w:t>
      </w:r>
    </w:p>
    <w:p w:rsidR="00013C5F" w:rsidRPr="008B6AEC" w:rsidRDefault="00013C5F" w:rsidP="00013C5F">
      <w:pPr>
        <w:spacing w:line="360" w:lineRule="auto"/>
        <w:rPr>
          <w:rFonts w:ascii="宋体"/>
          <w:kern w:val="0"/>
          <w:szCs w:val="24"/>
        </w:rPr>
      </w:pPr>
      <w:r w:rsidRPr="008B6AEC">
        <w:rPr>
          <w:rFonts w:ascii="宋体" w:hAnsi="宋体"/>
          <w:kern w:val="0"/>
          <w:szCs w:val="24"/>
        </w:rPr>
        <w:t>3</w:t>
      </w:r>
      <w:r w:rsidRPr="008B6AEC">
        <w:rPr>
          <w:rFonts w:ascii="宋体" w:hAnsi="宋体" w:hint="eastAsia"/>
          <w:kern w:val="0"/>
          <w:szCs w:val="24"/>
        </w:rPr>
        <w:t>、您的月消费数额大约是多少？</w:t>
      </w:r>
    </w:p>
    <w:p w:rsidR="00013C5F" w:rsidRPr="008B6AEC" w:rsidRDefault="00013C5F" w:rsidP="00013C5F">
      <w:pPr>
        <w:spacing w:line="360" w:lineRule="auto"/>
        <w:rPr>
          <w:rFonts w:ascii="宋体"/>
          <w:kern w:val="0"/>
          <w:szCs w:val="24"/>
        </w:rPr>
      </w:pPr>
      <w:r w:rsidRPr="008B6AEC">
        <w:rPr>
          <w:rFonts w:ascii="宋体" w:hAnsi="宋体"/>
          <w:kern w:val="0"/>
          <w:szCs w:val="24"/>
        </w:rPr>
        <w:t xml:space="preserve">   A.500</w:t>
      </w:r>
      <w:r w:rsidRPr="008B6AEC">
        <w:rPr>
          <w:rFonts w:ascii="宋体" w:hAnsi="宋体" w:hint="eastAsia"/>
          <w:kern w:val="0"/>
          <w:szCs w:val="24"/>
        </w:rPr>
        <w:t>以下</w:t>
      </w:r>
      <w:r w:rsidRPr="008B6AEC">
        <w:rPr>
          <w:rFonts w:ascii="宋体" w:hAnsi="宋体"/>
          <w:kern w:val="0"/>
          <w:szCs w:val="24"/>
        </w:rPr>
        <w:t xml:space="preserve">   B.500—800   C.800--1100  D.1100--1500  E.1500</w:t>
      </w:r>
      <w:r w:rsidRPr="008B6AEC">
        <w:rPr>
          <w:rFonts w:ascii="宋体" w:hAnsi="宋体" w:hint="eastAsia"/>
          <w:kern w:val="0"/>
          <w:szCs w:val="24"/>
        </w:rPr>
        <w:t>以上</w:t>
      </w:r>
    </w:p>
    <w:p w:rsidR="00013C5F" w:rsidRPr="008B6AEC" w:rsidRDefault="00013C5F" w:rsidP="00013C5F">
      <w:pPr>
        <w:spacing w:line="360" w:lineRule="auto"/>
        <w:rPr>
          <w:rFonts w:ascii="宋体"/>
          <w:kern w:val="0"/>
          <w:szCs w:val="24"/>
        </w:rPr>
      </w:pPr>
      <w:r w:rsidRPr="008B6AEC">
        <w:rPr>
          <w:rFonts w:ascii="宋体" w:hAnsi="宋体"/>
          <w:kern w:val="0"/>
          <w:szCs w:val="24"/>
        </w:rPr>
        <w:t>4</w:t>
      </w:r>
      <w:r w:rsidRPr="008B6AEC">
        <w:rPr>
          <w:rFonts w:ascii="宋体" w:hAnsi="宋体" w:hint="eastAsia"/>
          <w:kern w:val="0"/>
          <w:szCs w:val="24"/>
        </w:rPr>
        <w:t>、您的年体育消费大概是多少？</w:t>
      </w:r>
    </w:p>
    <w:p w:rsidR="00013C5F" w:rsidRPr="008B6AEC" w:rsidRDefault="00013C5F" w:rsidP="00013C5F">
      <w:pPr>
        <w:spacing w:line="360" w:lineRule="auto"/>
        <w:rPr>
          <w:rFonts w:ascii="宋体"/>
          <w:kern w:val="0"/>
          <w:szCs w:val="24"/>
        </w:rPr>
      </w:pPr>
      <w:r w:rsidRPr="008B6AEC">
        <w:rPr>
          <w:rFonts w:ascii="宋体" w:hAnsi="宋体"/>
          <w:kern w:val="0"/>
          <w:szCs w:val="24"/>
        </w:rPr>
        <w:t xml:space="preserve">   A.300</w:t>
      </w:r>
      <w:r w:rsidRPr="008B6AEC">
        <w:rPr>
          <w:rFonts w:ascii="宋体" w:hAnsi="宋体" w:hint="eastAsia"/>
          <w:kern w:val="0"/>
          <w:szCs w:val="24"/>
        </w:rPr>
        <w:t>以下</w:t>
      </w:r>
      <w:r w:rsidRPr="008B6AEC">
        <w:rPr>
          <w:rFonts w:ascii="宋体" w:hAnsi="宋体"/>
          <w:kern w:val="0"/>
          <w:szCs w:val="24"/>
        </w:rPr>
        <w:t xml:space="preserve">   B.300—600   C.600—900   D.900—1200   E.1200</w:t>
      </w:r>
      <w:r w:rsidRPr="008B6AEC">
        <w:rPr>
          <w:rFonts w:ascii="宋体" w:hAnsi="宋体" w:hint="eastAsia"/>
          <w:kern w:val="0"/>
          <w:szCs w:val="24"/>
        </w:rPr>
        <w:t>以上</w:t>
      </w:r>
    </w:p>
    <w:p w:rsidR="00013C5F" w:rsidRPr="008B6AEC" w:rsidRDefault="00013C5F" w:rsidP="00013C5F">
      <w:pPr>
        <w:spacing w:line="360" w:lineRule="auto"/>
        <w:rPr>
          <w:rFonts w:ascii="宋体"/>
          <w:kern w:val="0"/>
          <w:szCs w:val="24"/>
        </w:rPr>
      </w:pPr>
      <w:r w:rsidRPr="008B6AEC">
        <w:rPr>
          <w:rFonts w:ascii="宋体" w:hAnsi="宋体"/>
          <w:kern w:val="0"/>
          <w:szCs w:val="24"/>
        </w:rPr>
        <w:t>5</w:t>
      </w:r>
      <w:r w:rsidRPr="008B6AEC">
        <w:rPr>
          <w:rFonts w:ascii="宋体" w:hAnsi="宋体" w:hint="eastAsia"/>
          <w:kern w:val="0"/>
          <w:szCs w:val="24"/>
        </w:rPr>
        <w:t>、您进行的体育消费是什么？（可多选）</w:t>
      </w:r>
    </w:p>
    <w:p w:rsidR="00013C5F" w:rsidRPr="008B6AEC" w:rsidRDefault="00013C5F" w:rsidP="00013C5F">
      <w:pPr>
        <w:spacing w:line="360" w:lineRule="auto"/>
        <w:ind w:left="360" w:hangingChars="150" w:hanging="360"/>
        <w:rPr>
          <w:rFonts w:ascii="宋体"/>
          <w:kern w:val="0"/>
          <w:szCs w:val="24"/>
        </w:rPr>
      </w:pPr>
      <w:r w:rsidRPr="008B6AEC">
        <w:rPr>
          <w:rFonts w:ascii="宋体" w:hAnsi="宋体"/>
          <w:kern w:val="0"/>
          <w:szCs w:val="24"/>
        </w:rPr>
        <w:t xml:space="preserve">   A. </w:t>
      </w:r>
      <w:r w:rsidRPr="008B6AEC">
        <w:rPr>
          <w:rFonts w:ascii="宋体" w:hAnsi="宋体" w:hint="eastAsia"/>
          <w:kern w:val="0"/>
          <w:szCs w:val="24"/>
        </w:rPr>
        <w:t>体育图书音像</w:t>
      </w:r>
      <w:r w:rsidRPr="008B6AEC">
        <w:rPr>
          <w:rFonts w:ascii="宋体" w:hAnsi="宋体"/>
          <w:kern w:val="0"/>
          <w:szCs w:val="24"/>
        </w:rPr>
        <w:t xml:space="preserve">    B.</w:t>
      </w:r>
      <w:r w:rsidRPr="008B6AEC">
        <w:rPr>
          <w:rFonts w:ascii="宋体" w:hAnsi="宋体" w:hint="eastAsia"/>
          <w:kern w:val="0"/>
          <w:szCs w:val="24"/>
        </w:rPr>
        <w:t>服装鞋帽</w:t>
      </w:r>
      <w:r w:rsidRPr="008B6AEC">
        <w:rPr>
          <w:rFonts w:ascii="宋体" w:hAnsi="宋体"/>
          <w:kern w:val="0"/>
          <w:szCs w:val="24"/>
        </w:rPr>
        <w:t xml:space="preserve">    C.</w:t>
      </w:r>
      <w:r w:rsidRPr="008B6AEC">
        <w:rPr>
          <w:rFonts w:ascii="宋体" w:hAnsi="宋体" w:hint="eastAsia"/>
          <w:kern w:val="0"/>
          <w:szCs w:val="24"/>
        </w:rPr>
        <w:t>体育彩票</w:t>
      </w:r>
      <w:r w:rsidRPr="008B6AEC">
        <w:rPr>
          <w:rFonts w:ascii="宋体" w:hAnsi="宋体"/>
          <w:kern w:val="0"/>
          <w:szCs w:val="24"/>
        </w:rPr>
        <w:t xml:space="preserve">   D.</w:t>
      </w:r>
      <w:r w:rsidRPr="008B6AEC">
        <w:rPr>
          <w:rFonts w:ascii="宋体" w:hAnsi="宋体" w:hint="eastAsia"/>
          <w:kern w:val="0"/>
          <w:szCs w:val="24"/>
        </w:rPr>
        <w:t>体育用品及器材</w:t>
      </w:r>
    </w:p>
    <w:commentRangeEnd w:id="77"/>
    <w:p w:rsidR="00013C5F" w:rsidRPr="008B6AEC" w:rsidRDefault="00013C5F" w:rsidP="00013C5F">
      <w:pPr>
        <w:spacing w:line="360" w:lineRule="auto"/>
        <w:ind w:leftChars="150" w:left="360"/>
        <w:rPr>
          <w:rFonts w:ascii="宋体"/>
          <w:kern w:val="0"/>
          <w:szCs w:val="24"/>
        </w:rPr>
      </w:pPr>
      <w:r>
        <w:rPr>
          <w:rStyle w:val="af"/>
        </w:rPr>
        <w:commentReference w:id="77"/>
      </w:r>
      <w:r w:rsidRPr="008B6AEC">
        <w:rPr>
          <w:rFonts w:ascii="宋体" w:hAnsi="宋体"/>
          <w:kern w:val="0"/>
          <w:szCs w:val="24"/>
        </w:rPr>
        <w:t>E.</w:t>
      </w:r>
      <w:r w:rsidRPr="008B6AEC">
        <w:rPr>
          <w:rFonts w:ascii="宋体" w:hAnsi="宋体" w:hint="eastAsia"/>
          <w:kern w:val="0"/>
          <w:szCs w:val="24"/>
        </w:rPr>
        <w:t>体育比赛、展览，表演</w:t>
      </w:r>
      <w:r w:rsidRPr="008B6AEC">
        <w:rPr>
          <w:rFonts w:ascii="宋体" w:hAnsi="宋体"/>
          <w:kern w:val="0"/>
          <w:szCs w:val="24"/>
        </w:rPr>
        <w:t xml:space="preserve">  F.</w:t>
      </w:r>
      <w:r w:rsidRPr="008B6AEC">
        <w:rPr>
          <w:rFonts w:ascii="宋体" w:hAnsi="宋体" w:hint="eastAsia"/>
          <w:kern w:val="0"/>
          <w:szCs w:val="24"/>
        </w:rPr>
        <w:t>体育培训及健身训练</w:t>
      </w:r>
    </w:p>
    <w:p w:rsidR="00013C5F" w:rsidRPr="008B6AEC" w:rsidRDefault="00013C5F" w:rsidP="00013C5F">
      <w:pPr>
        <w:spacing w:line="360" w:lineRule="auto"/>
        <w:ind w:leftChars="50" w:left="360" w:hangingChars="100" w:hanging="240"/>
        <w:rPr>
          <w:rFonts w:ascii="宋体"/>
          <w:kern w:val="0"/>
          <w:szCs w:val="24"/>
        </w:rPr>
      </w:pPr>
      <w:r w:rsidRPr="008B6AEC">
        <w:rPr>
          <w:rFonts w:ascii="宋体" w:hAnsi="宋体"/>
          <w:kern w:val="0"/>
          <w:szCs w:val="24"/>
        </w:rPr>
        <w:t xml:space="preserve">  G.</w:t>
      </w:r>
      <w:r w:rsidRPr="008B6AEC">
        <w:rPr>
          <w:rFonts w:ascii="宋体" w:hAnsi="宋体" w:hint="eastAsia"/>
          <w:kern w:val="0"/>
          <w:szCs w:val="24"/>
        </w:rPr>
        <w:t>运动饮料及各种营养补剂</w:t>
      </w:r>
      <w:r w:rsidRPr="008B6AEC">
        <w:rPr>
          <w:rFonts w:ascii="宋体" w:hAnsi="宋体"/>
          <w:kern w:val="0"/>
          <w:szCs w:val="24"/>
        </w:rPr>
        <w:t xml:space="preserve">      H</w:t>
      </w:r>
      <w:r w:rsidRPr="008B6AEC">
        <w:rPr>
          <w:rFonts w:ascii="宋体" w:hAnsi="宋体" w:hint="eastAsia"/>
          <w:kern w:val="0"/>
          <w:szCs w:val="24"/>
        </w:rPr>
        <w:t>．其他</w:t>
      </w:r>
    </w:p>
    <w:p w:rsidR="00013C5F" w:rsidRPr="008B6AEC" w:rsidRDefault="00013C5F" w:rsidP="00013C5F">
      <w:pPr>
        <w:spacing w:line="360" w:lineRule="auto"/>
        <w:rPr>
          <w:rFonts w:ascii="宋体" w:hAnsi="宋体"/>
          <w:kern w:val="0"/>
          <w:szCs w:val="24"/>
        </w:rPr>
      </w:pPr>
      <w:r w:rsidRPr="008B6AEC">
        <w:rPr>
          <w:rFonts w:ascii="宋体" w:hAnsi="宋体"/>
          <w:kern w:val="0"/>
          <w:szCs w:val="24"/>
        </w:rPr>
        <w:t>6</w:t>
      </w:r>
      <w:r w:rsidRPr="008B6AEC">
        <w:rPr>
          <w:rFonts w:ascii="宋体" w:hAnsi="宋体" w:hint="eastAsia"/>
          <w:kern w:val="0"/>
          <w:szCs w:val="24"/>
        </w:rPr>
        <w:t>、您的体育用品消费途径是？</w:t>
      </w:r>
      <w:r w:rsidRPr="008B6AEC">
        <w:rPr>
          <w:rFonts w:ascii="宋体" w:hAnsi="宋体"/>
          <w:kern w:val="0"/>
          <w:szCs w:val="24"/>
        </w:rPr>
        <w:t xml:space="preserve"> </w:t>
      </w:r>
    </w:p>
    <w:p w:rsidR="00013C5F" w:rsidRPr="008B6AEC" w:rsidRDefault="00013C5F" w:rsidP="00013C5F">
      <w:pPr>
        <w:spacing w:line="360" w:lineRule="auto"/>
        <w:ind w:firstLineChars="100" w:firstLine="240"/>
        <w:rPr>
          <w:rFonts w:ascii="宋体"/>
          <w:kern w:val="0"/>
          <w:szCs w:val="24"/>
        </w:rPr>
      </w:pPr>
      <w:r w:rsidRPr="008B6AEC">
        <w:rPr>
          <w:rFonts w:ascii="宋体" w:hAnsi="宋体"/>
          <w:kern w:val="0"/>
          <w:szCs w:val="24"/>
        </w:rPr>
        <w:t xml:space="preserve"> A.</w:t>
      </w:r>
      <w:r w:rsidRPr="008B6AEC">
        <w:rPr>
          <w:rFonts w:ascii="宋体" w:hAnsi="宋体" w:hint="eastAsia"/>
          <w:kern w:val="0"/>
          <w:szCs w:val="24"/>
        </w:rPr>
        <w:t>网购</w:t>
      </w:r>
      <w:r w:rsidRPr="008B6AEC">
        <w:rPr>
          <w:rFonts w:ascii="宋体" w:hAnsi="宋体"/>
          <w:kern w:val="0"/>
          <w:szCs w:val="24"/>
        </w:rPr>
        <w:t xml:space="preserve">     B.</w:t>
      </w:r>
      <w:r w:rsidRPr="008B6AEC">
        <w:rPr>
          <w:rFonts w:ascii="宋体" w:hAnsi="宋体" w:hint="eastAsia"/>
          <w:kern w:val="0"/>
          <w:szCs w:val="24"/>
        </w:rPr>
        <w:t>实体专卖店</w:t>
      </w:r>
      <w:r w:rsidRPr="008B6AEC">
        <w:rPr>
          <w:rFonts w:ascii="宋体" w:hAnsi="宋体"/>
          <w:kern w:val="0"/>
          <w:szCs w:val="24"/>
        </w:rPr>
        <w:t xml:space="preserve">    C.</w:t>
      </w:r>
      <w:r w:rsidRPr="008B6AEC">
        <w:rPr>
          <w:rFonts w:ascii="宋体" w:hAnsi="宋体" w:hint="eastAsia"/>
          <w:kern w:val="0"/>
          <w:szCs w:val="24"/>
        </w:rPr>
        <w:t>非专卖的实体店</w:t>
      </w:r>
    </w:p>
    <w:p w:rsidR="00013C5F" w:rsidRPr="008B6AEC" w:rsidRDefault="00013C5F" w:rsidP="00013C5F">
      <w:pPr>
        <w:spacing w:line="360" w:lineRule="auto"/>
        <w:rPr>
          <w:rFonts w:ascii="宋体" w:hAnsi="宋体"/>
          <w:kern w:val="0"/>
          <w:szCs w:val="24"/>
        </w:rPr>
      </w:pPr>
      <w:r w:rsidRPr="008B6AEC">
        <w:rPr>
          <w:rFonts w:ascii="宋体" w:hAnsi="宋体"/>
          <w:kern w:val="0"/>
          <w:szCs w:val="24"/>
        </w:rPr>
        <w:t>7</w:t>
      </w:r>
      <w:r w:rsidRPr="008B6AEC">
        <w:rPr>
          <w:rFonts w:ascii="宋体" w:hAnsi="宋体" w:hint="eastAsia"/>
          <w:kern w:val="0"/>
          <w:szCs w:val="24"/>
        </w:rPr>
        <w:t>、您在购买体育用品时第一考虑的是？</w:t>
      </w:r>
      <w:r w:rsidRPr="008B6AEC">
        <w:rPr>
          <w:rFonts w:ascii="宋体" w:hAnsi="宋体"/>
          <w:kern w:val="0"/>
          <w:szCs w:val="24"/>
        </w:rPr>
        <w:t xml:space="preserve"> </w:t>
      </w:r>
    </w:p>
    <w:p w:rsidR="00013C5F" w:rsidRPr="008B6AEC" w:rsidRDefault="00013C5F" w:rsidP="00013C5F">
      <w:pPr>
        <w:spacing w:line="360" w:lineRule="auto"/>
        <w:ind w:firstLineChars="100" w:firstLine="240"/>
        <w:rPr>
          <w:rFonts w:ascii="宋体"/>
          <w:kern w:val="0"/>
          <w:szCs w:val="24"/>
        </w:rPr>
      </w:pPr>
      <w:r w:rsidRPr="008B6AEC">
        <w:rPr>
          <w:rFonts w:ascii="宋体" w:hAnsi="宋体"/>
          <w:kern w:val="0"/>
          <w:szCs w:val="24"/>
        </w:rPr>
        <w:t xml:space="preserve"> A.</w:t>
      </w:r>
      <w:r w:rsidRPr="008B6AEC">
        <w:rPr>
          <w:rFonts w:ascii="宋体" w:hAnsi="宋体" w:hint="eastAsia"/>
          <w:kern w:val="0"/>
          <w:szCs w:val="24"/>
        </w:rPr>
        <w:t>价格</w:t>
      </w:r>
      <w:r w:rsidRPr="008B6AEC">
        <w:rPr>
          <w:rFonts w:ascii="宋体" w:hAnsi="宋体"/>
          <w:kern w:val="0"/>
          <w:szCs w:val="24"/>
        </w:rPr>
        <w:t xml:space="preserve">     B.</w:t>
      </w:r>
      <w:r w:rsidRPr="008B6AEC">
        <w:rPr>
          <w:rFonts w:ascii="宋体" w:hAnsi="宋体" w:hint="eastAsia"/>
          <w:kern w:val="0"/>
          <w:szCs w:val="24"/>
        </w:rPr>
        <w:t>品牌</w:t>
      </w:r>
      <w:r w:rsidRPr="008B6AEC">
        <w:rPr>
          <w:rFonts w:ascii="宋体" w:hAnsi="宋体"/>
          <w:kern w:val="0"/>
          <w:szCs w:val="24"/>
        </w:rPr>
        <w:t xml:space="preserve">     C.</w:t>
      </w:r>
      <w:r w:rsidRPr="008B6AEC">
        <w:rPr>
          <w:rFonts w:ascii="宋体" w:hAnsi="宋体" w:hint="eastAsia"/>
          <w:kern w:val="0"/>
          <w:szCs w:val="24"/>
        </w:rPr>
        <w:t>质量</w:t>
      </w:r>
    </w:p>
    <w:p w:rsidR="00013C5F" w:rsidRPr="008B6AEC" w:rsidRDefault="00013C5F" w:rsidP="00013C5F">
      <w:pPr>
        <w:spacing w:line="360" w:lineRule="auto"/>
        <w:rPr>
          <w:rFonts w:ascii="宋体" w:hAnsi="宋体"/>
          <w:kern w:val="0"/>
          <w:szCs w:val="24"/>
        </w:rPr>
      </w:pPr>
      <w:r w:rsidRPr="008B6AEC">
        <w:rPr>
          <w:rFonts w:ascii="宋体" w:hAnsi="宋体"/>
          <w:kern w:val="0"/>
          <w:szCs w:val="24"/>
        </w:rPr>
        <w:lastRenderedPageBreak/>
        <w:t>8</w:t>
      </w:r>
      <w:r w:rsidRPr="008B6AEC">
        <w:rPr>
          <w:rFonts w:ascii="宋体" w:hAnsi="宋体" w:hint="eastAsia"/>
          <w:kern w:val="0"/>
          <w:szCs w:val="24"/>
        </w:rPr>
        <w:t>、您参加体育消费的动机是什么</w:t>
      </w:r>
      <w:r w:rsidRPr="008B6AEC">
        <w:rPr>
          <w:rFonts w:ascii="宋体" w:hAnsi="宋体"/>
          <w:kern w:val="0"/>
          <w:szCs w:val="24"/>
        </w:rPr>
        <w:t>?</w:t>
      </w:r>
    </w:p>
    <w:p w:rsidR="00013C5F" w:rsidRPr="008B6AEC" w:rsidRDefault="00013C5F" w:rsidP="00013C5F">
      <w:pPr>
        <w:spacing w:line="360" w:lineRule="auto"/>
        <w:ind w:firstLineChars="150" w:firstLine="360"/>
        <w:rPr>
          <w:rFonts w:ascii="宋体"/>
          <w:kern w:val="0"/>
          <w:szCs w:val="24"/>
        </w:rPr>
      </w:pPr>
      <w:r w:rsidRPr="008B6AEC">
        <w:rPr>
          <w:rFonts w:ascii="宋体" w:hAnsi="宋体"/>
          <w:kern w:val="0"/>
          <w:szCs w:val="24"/>
        </w:rPr>
        <w:t>A.</w:t>
      </w:r>
      <w:r w:rsidRPr="008B6AEC">
        <w:rPr>
          <w:rFonts w:ascii="宋体" w:hAnsi="宋体" w:hint="eastAsia"/>
          <w:kern w:val="0"/>
          <w:szCs w:val="24"/>
        </w:rPr>
        <w:t>强身健体</w:t>
      </w:r>
      <w:r w:rsidRPr="008B6AEC">
        <w:rPr>
          <w:rFonts w:ascii="宋体" w:hAnsi="宋体"/>
          <w:kern w:val="0"/>
          <w:szCs w:val="24"/>
        </w:rPr>
        <w:t xml:space="preserve">  B.</w:t>
      </w:r>
      <w:r w:rsidRPr="008B6AEC">
        <w:rPr>
          <w:rFonts w:ascii="宋体" w:hAnsi="宋体" w:hint="eastAsia"/>
          <w:kern w:val="0"/>
          <w:szCs w:val="24"/>
        </w:rPr>
        <w:t>交际和学习需要</w:t>
      </w:r>
      <w:r w:rsidRPr="008B6AEC">
        <w:rPr>
          <w:rFonts w:ascii="宋体" w:hAnsi="宋体"/>
          <w:kern w:val="0"/>
          <w:szCs w:val="24"/>
        </w:rPr>
        <w:t xml:space="preserve">  C.</w:t>
      </w:r>
      <w:r w:rsidRPr="008B6AEC">
        <w:rPr>
          <w:rFonts w:ascii="宋体" w:hAnsi="宋体" w:hint="eastAsia"/>
          <w:kern w:val="0"/>
          <w:szCs w:val="24"/>
        </w:rPr>
        <w:t>体闲娱乐</w:t>
      </w:r>
      <w:r w:rsidRPr="008B6AEC">
        <w:rPr>
          <w:rFonts w:ascii="宋体" w:hAnsi="宋体"/>
          <w:kern w:val="0"/>
          <w:szCs w:val="24"/>
        </w:rPr>
        <w:t xml:space="preserve">  D.</w:t>
      </w:r>
      <w:r w:rsidRPr="008B6AEC">
        <w:rPr>
          <w:rFonts w:ascii="宋体" w:hAnsi="宋体" w:hint="eastAsia"/>
          <w:kern w:val="0"/>
          <w:szCs w:val="24"/>
        </w:rPr>
        <w:t>上课需要</w:t>
      </w:r>
      <w:r w:rsidRPr="008B6AEC">
        <w:rPr>
          <w:rFonts w:ascii="宋体" w:hAnsi="宋体"/>
          <w:kern w:val="0"/>
          <w:szCs w:val="24"/>
        </w:rPr>
        <w:t xml:space="preserve">   E.</w:t>
      </w:r>
      <w:r w:rsidRPr="008B6AEC">
        <w:rPr>
          <w:rFonts w:ascii="宋体" w:hAnsi="宋体" w:hint="eastAsia"/>
          <w:kern w:val="0"/>
          <w:szCs w:val="24"/>
        </w:rPr>
        <w:t>从众攀比</w:t>
      </w:r>
    </w:p>
    <w:p w:rsidR="00013C5F" w:rsidRPr="008B6AEC" w:rsidRDefault="00013C5F" w:rsidP="00013C5F">
      <w:pPr>
        <w:spacing w:line="360" w:lineRule="auto"/>
        <w:ind w:firstLineChars="150" w:firstLine="360"/>
        <w:rPr>
          <w:rFonts w:ascii="宋体" w:hAnsi="宋体"/>
          <w:kern w:val="0"/>
          <w:szCs w:val="24"/>
        </w:rPr>
      </w:pPr>
      <w:r w:rsidRPr="008B6AEC">
        <w:rPr>
          <w:rFonts w:ascii="宋体" w:hAnsi="宋体"/>
          <w:kern w:val="0"/>
          <w:szCs w:val="24"/>
        </w:rPr>
        <w:t>F.</w:t>
      </w:r>
      <w:r w:rsidRPr="008B6AEC">
        <w:rPr>
          <w:rFonts w:ascii="宋体" w:hAnsi="宋体" w:hint="eastAsia"/>
          <w:kern w:val="0"/>
          <w:szCs w:val="24"/>
        </w:rPr>
        <w:t>追求时尚</w:t>
      </w:r>
      <w:r w:rsidRPr="008B6AEC">
        <w:rPr>
          <w:rFonts w:ascii="宋体" w:hAnsi="宋体"/>
          <w:kern w:val="0"/>
          <w:szCs w:val="24"/>
        </w:rPr>
        <w:t xml:space="preserve">  G.</w:t>
      </w:r>
      <w:r w:rsidRPr="008B6AEC">
        <w:rPr>
          <w:rFonts w:ascii="宋体" w:hAnsi="宋体" w:hint="eastAsia"/>
          <w:kern w:val="0"/>
          <w:szCs w:val="24"/>
        </w:rPr>
        <w:t>对体育感兴趣</w:t>
      </w:r>
      <w:r w:rsidRPr="008B6AEC">
        <w:rPr>
          <w:rFonts w:ascii="宋体" w:hAnsi="宋体"/>
          <w:kern w:val="0"/>
          <w:szCs w:val="24"/>
        </w:rPr>
        <w:t xml:space="preserve">    H.</w:t>
      </w:r>
      <w:r w:rsidRPr="008B6AEC">
        <w:rPr>
          <w:rFonts w:ascii="宋体" w:hAnsi="宋体" w:hint="eastAsia"/>
          <w:kern w:val="0"/>
          <w:szCs w:val="24"/>
        </w:rPr>
        <w:t>其他</w:t>
      </w:r>
      <w:r w:rsidRPr="008B6AEC">
        <w:rPr>
          <w:rFonts w:ascii="宋体" w:hAnsi="宋体"/>
          <w:kern w:val="0"/>
          <w:szCs w:val="24"/>
        </w:rPr>
        <w:t>____________</w:t>
      </w:r>
    </w:p>
    <w:p w:rsidR="00013C5F" w:rsidRPr="008B6AEC" w:rsidRDefault="00013C5F" w:rsidP="00013C5F">
      <w:pPr>
        <w:spacing w:line="360" w:lineRule="auto"/>
        <w:rPr>
          <w:rFonts w:ascii="宋体" w:hAnsi="宋体"/>
          <w:kern w:val="0"/>
          <w:szCs w:val="24"/>
        </w:rPr>
      </w:pPr>
      <w:r w:rsidRPr="008B6AEC">
        <w:rPr>
          <w:rFonts w:ascii="宋体" w:hAnsi="宋体"/>
          <w:kern w:val="0"/>
          <w:szCs w:val="24"/>
        </w:rPr>
        <w:t>9</w:t>
      </w:r>
      <w:r w:rsidRPr="008B6AEC">
        <w:rPr>
          <w:rFonts w:ascii="宋体" w:hAnsi="宋体" w:hint="eastAsia"/>
          <w:kern w:val="0"/>
          <w:szCs w:val="24"/>
        </w:rPr>
        <w:t>、您进行体育活动的主要场所？</w:t>
      </w:r>
      <w:r w:rsidRPr="008B6AEC">
        <w:rPr>
          <w:rFonts w:ascii="宋体" w:hAnsi="宋体"/>
          <w:kern w:val="0"/>
          <w:szCs w:val="24"/>
        </w:rPr>
        <w:t xml:space="preserve"> </w:t>
      </w:r>
    </w:p>
    <w:p w:rsidR="00013C5F" w:rsidRPr="008B6AEC" w:rsidRDefault="00013C5F" w:rsidP="00013C5F">
      <w:pPr>
        <w:spacing w:line="360" w:lineRule="auto"/>
        <w:ind w:firstLineChars="150" w:firstLine="360"/>
        <w:rPr>
          <w:rFonts w:ascii="宋体"/>
          <w:kern w:val="0"/>
          <w:szCs w:val="24"/>
        </w:rPr>
      </w:pPr>
      <w:r w:rsidRPr="008B6AEC">
        <w:rPr>
          <w:rFonts w:ascii="宋体" w:hAnsi="宋体"/>
          <w:kern w:val="0"/>
          <w:szCs w:val="24"/>
        </w:rPr>
        <w:t>A.</w:t>
      </w:r>
      <w:r w:rsidRPr="008B6AEC">
        <w:rPr>
          <w:rFonts w:ascii="宋体" w:hAnsi="宋体" w:hint="eastAsia"/>
          <w:kern w:val="0"/>
          <w:szCs w:val="24"/>
        </w:rPr>
        <w:t>校园内免费体育场所</w:t>
      </w:r>
      <w:r w:rsidRPr="008B6AEC">
        <w:rPr>
          <w:rFonts w:ascii="宋体" w:hAnsi="宋体"/>
          <w:kern w:val="0"/>
          <w:szCs w:val="24"/>
        </w:rPr>
        <w:t xml:space="preserve">     B.</w:t>
      </w:r>
      <w:r w:rsidRPr="008B6AEC">
        <w:rPr>
          <w:rFonts w:ascii="宋体" w:hAnsi="宋体" w:hint="eastAsia"/>
          <w:kern w:val="0"/>
          <w:szCs w:val="24"/>
        </w:rPr>
        <w:t>宿舍</w:t>
      </w:r>
      <w:r w:rsidRPr="008B6AEC">
        <w:rPr>
          <w:rFonts w:ascii="宋体" w:hAnsi="宋体"/>
          <w:kern w:val="0"/>
          <w:szCs w:val="24"/>
        </w:rPr>
        <w:t xml:space="preserve">    C. </w:t>
      </w:r>
      <w:r w:rsidRPr="008B6AEC">
        <w:rPr>
          <w:rFonts w:ascii="宋体" w:hAnsi="宋体" w:hint="eastAsia"/>
          <w:kern w:val="0"/>
          <w:szCs w:val="24"/>
        </w:rPr>
        <w:t>收费的社会运动场所</w:t>
      </w:r>
      <w:r w:rsidRPr="008B6AEC">
        <w:rPr>
          <w:rFonts w:ascii="宋体" w:hAnsi="宋体"/>
          <w:kern w:val="0"/>
          <w:szCs w:val="24"/>
        </w:rPr>
        <w:t xml:space="preserve">   D.</w:t>
      </w:r>
      <w:r w:rsidRPr="008B6AEC">
        <w:rPr>
          <w:rFonts w:ascii="宋体" w:hAnsi="宋体" w:hint="eastAsia"/>
          <w:kern w:val="0"/>
          <w:szCs w:val="24"/>
        </w:rPr>
        <w:t>健身房</w:t>
      </w:r>
    </w:p>
    <w:p w:rsidR="00013C5F" w:rsidRPr="008B6AEC" w:rsidRDefault="00013C5F" w:rsidP="00013C5F">
      <w:pPr>
        <w:spacing w:line="360" w:lineRule="auto"/>
        <w:rPr>
          <w:rFonts w:ascii="宋体" w:hAnsi="宋体"/>
          <w:kern w:val="0"/>
          <w:szCs w:val="24"/>
        </w:rPr>
      </w:pPr>
      <w:r w:rsidRPr="008B6AEC">
        <w:rPr>
          <w:rFonts w:ascii="宋体" w:hAnsi="宋体"/>
          <w:kern w:val="0"/>
          <w:szCs w:val="24"/>
        </w:rPr>
        <w:t>10</w:t>
      </w:r>
      <w:r w:rsidRPr="008B6AEC">
        <w:rPr>
          <w:rFonts w:ascii="宋体" w:hAnsi="宋体" w:hint="eastAsia"/>
          <w:kern w:val="0"/>
          <w:szCs w:val="24"/>
        </w:rPr>
        <w:t>、您的体育消费主要集中在哪项体育项目上？</w:t>
      </w:r>
      <w:r w:rsidRPr="008B6AEC">
        <w:rPr>
          <w:rFonts w:ascii="宋体" w:hAnsi="宋体"/>
          <w:kern w:val="0"/>
          <w:szCs w:val="24"/>
        </w:rPr>
        <w:t xml:space="preserve"> </w:t>
      </w:r>
    </w:p>
    <w:p w:rsidR="00013C5F" w:rsidRPr="008B6AEC" w:rsidRDefault="00013C5F" w:rsidP="00013C5F">
      <w:pPr>
        <w:spacing w:line="360" w:lineRule="auto"/>
        <w:ind w:leftChars="50" w:left="360" w:hangingChars="100" w:hanging="240"/>
        <w:rPr>
          <w:rFonts w:ascii="宋体" w:hAnsi="宋体"/>
          <w:kern w:val="0"/>
          <w:szCs w:val="24"/>
        </w:rPr>
      </w:pPr>
      <w:r w:rsidRPr="008B6AEC">
        <w:rPr>
          <w:rFonts w:ascii="宋体" w:hAnsi="宋体"/>
          <w:kern w:val="0"/>
          <w:szCs w:val="24"/>
        </w:rPr>
        <w:t xml:space="preserve">  A.</w:t>
      </w:r>
      <w:r w:rsidRPr="008B6AEC">
        <w:rPr>
          <w:rFonts w:ascii="宋体" w:hAnsi="宋体" w:hint="eastAsia"/>
          <w:kern w:val="0"/>
          <w:szCs w:val="24"/>
        </w:rPr>
        <w:t>篮球</w:t>
      </w:r>
      <w:r w:rsidRPr="008B6AEC">
        <w:rPr>
          <w:rFonts w:ascii="宋体" w:hAnsi="宋体"/>
          <w:kern w:val="0"/>
          <w:szCs w:val="24"/>
        </w:rPr>
        <w:t xml:space="preserve">   B.</w:t>
      </w:r>
      <w:r w:rsidRPr="008B6AEC">
        <w:rPr>
          <w:rFonts w:ascii="宋体" w:hAnsi="宋体" w:hint="eastAsia"/>
          <w:kern w:val="0"/>
          <w:szCs w:val="24"/>
        </w:rPr>
        <w:t>足球</w:t>
      </w:r>
      <w:r w:rsidRPr="008B6AEC">
        <w:rPr>
          <w:rFonts w:ascii="宋体" w:hAnsi="宋体"/>
          <w:kern w:val="0"/>
          <w:szCs w:val="24"/>
        </w:rPr>
        <w:t xml:space="preserve">   C.</w:t>
      </w:r>
      <w:r w:rsidRPr="008B6AEC">
        <w:rPr>
          <w:rFonts w:ascii="宋体" w:hAnsi="宋体" w:hint="eastAsia"/>
          <w:kern w:val="0"/>
          <w:szCs w:val="24"/>
        </w:rPr>
        <w:t>排球</w:t>
      </w:r>
      <w:r w:rsidRPr="008B6AEC">
        <w:rPr>
          <w:rFonts w:ascii="宋体" w:hAnsi="宋体"/>
          <w:kern w:val="0"/>
          <w:szCs w:val="24"/>
        </w:rPr>
        <w:t xml:space="preserve">   D.</w:t>
      </w:r>
      <w:r w:rsidRPr="008B6AEC">
        <w:rPr>
          <w:rFonts w:ascii="宋体" w:hAnsi="宋体" w:hint="eastAsia"/>
          <w:kern w:val="0"/>
          <w:szCs w:val="24"/>
        </w:rPr>
        <w:t>乒乓球</w:t>
      </w:r>
      <w:r w:rsidRPr="008B6AEC">
        <w:rPr>
          <w:rFonts w:ascii="宋体" w:hAnsi="宋体"/>
          <w:kern w:val="0"/>
          <w:szCs w:val="24"/>
        </w:rPr>
        <w:t xml:space="preserve">    E.</w:t>
      </w:r>
      <w:r w:rsidRPr="008B6AEC">
        <w:rPr>
          <w:rFonts w:ascii="宋体" w:hAnsi="宋体" w:hint="eastAsia"/>
          <w:kern w:val="0"/>
          <w:szCs w:val="24"/>
        </w:rPr>
        <w:t>羽毛球</w:t>
      </w:r>
      <w:r w:rsidRPr="008B6AEC">
        <w:rPr>
          <w:rFonts w:ascii="宋体" w:hAnsi="宋体"/>
          <w:kern w:val="0"/>
          <w:szCs w:val="24"/>
        </w:rPr>
        <w:t xml:space="preserve">    F.</w:t>
      </w:r>
      <w:r w:rsidRPr="008B6AEC">
        <w:rPr>
          <w:rFonts w:ascii="宋体" w:hAnsi="宋体" w:hint="eastAsia"/>
          <w:kern w:val="0"/>
          <w:szCs w:val="24"/>
        </w:rPr>
        <w:t>网球</w:t>
      </w:r>
      <w:r w:rsidRPr="008B6AEC">
        <w:rPr>
          <w:rFonts w:ascii="宋体" w:hAnsi="宋体"/>
          <w:kern w:val="0"/>
          <w:szCs w:val="24"/>
        </w:rPr>
        <w:t xml:space="preserve">  </w:t>
      </w:r>
    </w:p>
    <w:p w:rsidR="00013C5F" w:rsidRPr="008B6AEC" w:rsidRDefault="00013C5F" w:rsidP="00013C5F">
      <w:pPr>
        <w:spacing w:line="360" w:lineRule="auto"/>
        <w:ind w:firstLineChars="150" w:firstLine="360"/>
        <w:rPr>
          <w:rFonts w:ascii="宋体"/>
          <w:kern w:val="0"/>
          <w:szCs w:val="24"/>
        </w:rPr>
      </w:pPr>
      <w:r w:rsidRPr="008B6AEC">
        <w:rPr>
          <w:rFonts w:ascii="宋体" w:hAnsi="宋体"/>
          <w:kern w:val="0"/>
          <w:szCs w:val="24"/>
        </w:rPr>
        <w:t>G.</w:t>
      </w:r>
      <w:r w:rsidRPr="008B6AEC">
        <w:rPr>
          <w:rFonts w:ascii="宋体" w:hAnsi="宋体" w:hint="eastAsia"/>
          <w:kern w:val="0"/>
          <w:szCs w:val="24"/>
        </w:rPr>
        <w:t>跑步</w:t>
      </w:r>
      <w:r w:rsidRPr="008B6AEC">
        <w:rPr>
          <w:rFonts w:ascii="宋体" w:hAnsi="宋体"/>
          <w:kern w:val="0"/>
          <w:szCs w:val="24"/>
        </w:rPr>
        <w:t xml:space="preserve">   H.</w:t>
      </w:r>
      <w:r w:rsidRPr="008B6AEC">
        <w:rPr>
          <w:rFonts w:ascii="宋体" w:hAnsi="宋体" w:hint="eastAsia"/>
          <w:kern w:val="0"/>
          <w:szCs w:val="24"/>
        </w:rPr>
        <w:t>健美操</w:t>
      </w:r>
      <w:r w:rsidRPr="008B6AEC">
        <w:rPr>
          <w:rFonts w:ascii="宋体" w:hAnsi="宋体"/>
          <w:kern w:val="0"/>
          <w:szCs w:val="24"/>
        </w:rPr>
        <w:t xml:space="preserve">   I.</w:t>
      </w:r>
      <w:r w:rsidRPr="008B6AEC">
        <w:rPr>
          <w:rFonts w:ascii="宋体" w:hAnsi="宋体" w:hint="eastAsia"/>
          <w:kern w:val="0"/>
          <w:szCs w:val="24"/>
        </w:rPr>
        <w:t>其他</w:t>
      </w:r>
    </w:p>
    <w:p w:rsidR="00013C5F" w:rsidRPr="008B6AEC" w:rsidRDefault="00013C5F" w:rsidP="00013C5F">
      <w:pPr>
        <w:spacing w:line="360" w:lineRule="auto"/>
        <w:rPr>
          <w:rFonts w:ascii="宋体"/>
          <w:kern w:val="0"/>
          <w:szCs w:val="24"/>
        </w:rPr>
      </w:pPr>
      <w:r w:rsidRPr="008B6AEC">
        <w:rPr>
          <w:rFonts w:ascii="宋体" w:hAnsi="宋体"/>
          <w:kern w:val="0"/>
          <w:szCs w:val="24"/>
        </w:rPr>
        <w:t>11</w:t>
      </w:r>
      <w:r w:rsidRPr="008B6AEC">
        <w:rPr>
          <w:rFonts w:ascii="宋体" w:hAnsi="宋体" w:hint="eastAsia"/>
          <w:kern w:val="0"/>
          <w:szCs w:val="24"/>
        </w:rPr>
        <w:t>、影响您进行体育消费的客观因素是什么？（可多选）</w:t>
      </w:r>
    </w:p>
    <w:p w:rsidR="00013C5F" w:rsidRPr="008B6AEC" w:rsidRDefault="00013C5F" w:rsidP="00013C5F">
      <w:pPr>
        <w:spacing w:line="360" w:lineRule="auto"/>
        <w:ind w:firstLineChars="150" w:firstLine="360"/>
        <w:rPr>
          <w:rFonts w:ascii="宋体" w:hAnsi="宋体"/>
          <w:kern w:val="0"/>
          <w:szCs w:val="24"/>
        </w:rPr>
      </w:pPr>
      <w:r w:rsidRPr="008B6AEC">
        <w:rPr>
          <w:rFonts w:ascii="宋体" w:hAnsi="宋体"/>
          <w:kern w:val="0"/>
          <w:szCs w:val="24"/>
        </w:rPr>
        <w:t xml:space="preserve">A. </w:t>
      </w:r>
      <w:r w:rsidRPr="008B6AEC">
        <w:rPr>
          <w:rFonts w:ascii="宋体" w:hAnsi="宋体" w:hint="eastAsia"/>
          <w:kern w:val="0"/>
          <w:szCs w:val="24"/>
        </w:rPr>
        <w:t>经济状况</w:t>
      </w:r>
      <w:r w:rsidRPr="008B6AEC">
        <w:rPr>
          <w:rFonts w:ascii="宋体" w:hAnsi="宋体"/>
          <w:kern w:val="0"/>
          <w:szCs w:val="24"/>
        </w:rPr>
        <w:t xml:space="preserve">  B.</w:t>
      </w:r>
      <w:r w:rsidRPr="008B6AEC">
        <w:rPr>
          <w:rFonts w:ascii="宋体" w:hAnsi="宋体" w:hint="eastAsia"/>
          <w:kern w:val="0"/>
          <w:szCs w:val="24"/>
        </w:rPr>
        <w:t>体育场地设施条件</w:t>
      </w:r>
      <w:r w:rsidRPr="008B6AEC">
        <w:rPr>
          <w:rFonts w:ascii="宋体" w:hAnsi="宋体"/>
          <w:kern w:val="0"/>
          <w:szCs w:val="24"/>
        </w:rPr>
        <w:t xml:space="preserve"> C.</w:t>
      </w:r>
      <w:r w:rsidRPr="008B6AEC">
        <w:rPr>
          <w:rFonts w:ascii="宋体" w:hAnsi="宋体" w:hint="eastAsia"/>
          <w:kern w:val="0"/>
          <w:szCs w:val="24"/>
        </w:rPr>
        <w:t>体育用品价格</w:t>
      </w:r>
      <w:r w:rsidRPr="008B6AEC">
        <w:rPr>
          <w:rFonts w:ascii="宋体" w:hAnsi="宋体"/>
          <w:kern w:val="0"/>
          <w:szCs w:val="24"/>
        </w:rPr>
        <w:t xml:space="preserve">  D.</w:t>
      </w:r>
      <w:r w:rsidRPr="008B6AEC">
        <w:rPr>
          <w:rFonts w:ascii="宋体" w:hAnsi="宋体" w:hint="eastAsia"/>
          <w:kern w:val="0"/>
          <w:szCs w:val="24"/>
        </w:rPr>
        <w:t>身体条件</w:t>
      </w:r>
      <w:r w:rsidRPr="008B6AEC">
        <w:rPr>
          <w:rFonts w:ascii="宋体" w:hAnsi="宋体"/>
          <w:kern w:val="0"/>
          <w:szCs w:val="24"/>
        </w:rPr>
        <w:t xml:space="preserve"> </w:t>
      </w:r>
    </w:p>
    <w:p w:rsidR="00013C5F" w:rsidRPr="008B6AEC" w:rsidRDefault="00013C5F" w:rsidP="00013C5F">
      <w:pPr>
        <w:spacing w:line="360" w:lineRule="auto"/>
        <w:ind w:firstLineChars="150" w:firstLine="360"/>
        <w:rPr>
          <w:rFonts w:ascii="宋体" w:hAnsi="宋体"/>
          <w:kern w:val="0"/>
          <w:szCs w:val="24"/>
        </w:rPr>
      </w:pPr>
      <w:r w:rsidRPr="008B6AEC">
        <w:rPr>
          <w:rFonts w:ascii="宋体" w:hAnsi="宋体"/>
          <w:kern w:val="0"/>
          <w:szCs w:val="24"/>
        </w:rPr>
        <w:t>E.</w:t>
      </w:r>
      <w:r w:rsidRPr="008B6AEC">
        <w:rPr>
          <w:rFonts w:ascii="宋体" w:hAnsi="宋体" w:hint="eastAsia"/>
          <w:kern w:val="0"/>
          <w:szCs w:val="24"/>
        </w:rPr>
        <w:t>闲暇时间</w:t>
      </w:r>
      <w:r w:rsidRPr="008B6AEC">
        <w:rPr>
          <w:rFonts w:ascii="宋体" w:hAnsi="宋体"/>
          <w:kern w:val="0"/>
          <w:szCs w:val="24"/>
        </w:rPr>
        <w:t xml:space="preserve"> F.</w:t>
      </w:r>
      <w:r w:rsidRPr="008B6AEC">
        <w:rPr>
          <w:rFonts w:ascii="宋体" w:hAnsi="宋体" w:hint="eastAsia"/>
          <w:kern w:val="0"/>
          <w:szCs w:val="24"/>
        </w:rPr>
        <w:t>学校组织体育活动的力度</w:t>
      </w:r>
      <w:r w:rsidRPr="008B6AEC">
        <w:rPr>
          <w:rFonts w:ascii="宋体" w:hAnsi="宋体"/>
          <w:kern w:val="0"/>
          <w:szCs w:val="24"/>
        </w:rPr>
        <w:t xml:space="preserve">   G.</w:t>
      </w:r>
      <w:r w:rsidRPr="008B6AEC">
        <w:rPr>
          <w:rFonts w:ascii="宋体" w:hAnsi="宋体" w:hint="eastAsia"/>
          <w:kern w:val="0"/>
          <w:szCs w:val="24"/>
        </w:rPr>
        <w:t>其他</w:t>
      </w:r>
      <w:r w:rsidRPr="008B6AEC">
        <w:rPr>
          <w:rFonts w:ascii="宋体" w:hAnsi="宋体"/>
          <w:kern w:val="0"/>
          <w:szCs w:val="24"/>
        </w:rPr>
        <w:t>_____________</w:t>
      </w:r>
    </w:p>
    <w:p w:rsidR="00013C5F" w:rsidRPr="008B6AEC" w:rsidRDefault="00013C5F" w:rsidP="00013C5F">
      <w:pPr>
        <w:spacing w:line="360" w:lineRule="auto"/>
        <w:rPr>
          <w:rFonts w:ascii="宋体" w:hAnsi="宋体"/>
          <w:kern w:val="0"/>
          <w:szCs w:val="24"/>
        </w:rPr>
      </w:pPr>
      <w:r w:rsidRPr="008B6AEC">
        <w:rPr>
          <w:rFonts w:ascii="宋体" w:hAnsi="宋体"/>
          <w:kern w:val="0"/>
          <w:szCs w:val="24"/>
        </w:rPr>
        <w:t>12</w:t>
      </w:r>
      <w:r w:rsidRPr="008B6AEC">
        <w:rPr>
          <w:rFonts w:ascii="宋体" w:hAnsi="宋体" w:hint="eastAsia"/>
          <w:kern w:val="0"/>
          <w:szCs w:val="24"/>
        </w:rPr>
        <w:t>、影响您进行体育消费的主观因素是什么？</w:t>
      </w:r>
      <w:r w:rsidRPr="008B6AEC">
        <w:rPr>
          <w:rFonts w:ascii="宋体" w:hAnsi="宋体"/>
          <w:kern w:val="0"/>
          <w:szCs w:val="24"/>
        </w:rPr>
        <w:t>(</w:t>
      </w:r>
      <w:r w:rsidRPr="008B6AEC">
        <w:rPr>
          <w:rFonts w:ascii="宋体" w:hAnsi="宋体" w:hint="eastAsia"/>
          <w:kern w:val="0"/>
          <w:szCs w:val="24"/>
        </w:rPr>
        <w:t>可多选</w:t>
      </w:r>
      <w:r w:rsidRPr="008B6AEC">
        <w:rPr>
          <w:rFonts w:ascii="宋体" w:hAnsi="宋体"/>
          <w:kern w:val="0"/>
          <w:szCs w:val="24"/>
        </w:rPr>
        <w:t>)</w:t>
      </w:r>
    </w:p>
    <w:p w:rsidR="00013C5F" w:rsidRPr="008B6AEC" w:rsidRDefault="00013C5F" w:rsidP="00013C5F">
      <w:pPr>
        <w:spacing w:line="360" w:lineRule="auto"/>
        <w:ind w:leftChars="150" w:left="360"/>
        <w:rPr>
          <w:rFonts w:ascii="宋体"/>
          <w:kern w:val="0"/>
          <w:szCs w:val="24"/>
        </w:rPr>
      </w:pPr>
      <w:r w:rsidRPr="008B6AEC">
        <w:rPr>
          <w:rFonts w:ascii="宋体" w:hAnsi="宋体"/>
          <w:kern w:val="0"/>
          <w:szCs w:val="24"/>
        </w:rPr>
        <w:t>A.</w:t>
      </w:r>
      <w:r w:rsidRPr="008B6AEC">
        <w:rPr>
          <w:rFonts w:ascii="宋体" w:hAnsi="宋体" w:hint="eastAsia"/>
          <w:kern w:val="0"/>
          <w:szCs w:val="24"/>
        </w:rPr>
        <w:t>自身兴趣</w:t>
      </w:r>
      <w:r w:rsidRPr="008B6AEC">
        <w:rPr>
          <w:rFonts w:ascii="宋体" w:hAnsi="宋体"/>
          <w:kern w:val="0"/>
          <w:szCs w:val="24"/>
        </w:rPr>
        <w:t xml:space="preserve">   B.</w:t>
      </w:r>
      <w:r w:rsidRPr="008B6AEC">
        <w:rPr>
          <w:rFonts w:ascii="宋体" w:hAnsi="宋体" w:hint="eastAsia"/>
          <w:kern w:val="0"/>
          <w:szCs w:val="24"/>
        </w:rPr>
        <w:t>掌握的运动技能水平</w:t>
      </w:r>
      <w:r w:rsidRPr="008B6AEC">
        <w:rPr>
          <w:rFonts w:ascii="宋体" w:hAnsi="宋体"/>
          <w:kern w:val="0"/>
          <w:szCs w:val="24"/>
        </w:rPr>
        <w:t xml:space="preserve">  C.</w:t>
      </w:r>
      <w:r w:rsidRPr="008B6AEC">
        <w:rPr>
          <w:rFonts w:ascii="宋体" w:hAnsi="宋体" w:hint="eastAsia"/>
          <w:kern w:val="0"/>
          <w:szCs w:val="24"/>
        </w:rPr>
        <w:t>体育活动频率</w:t>
      </w:r>
    </w:p>
    <w:p w:rsidR="00013C5F" w:rsidRPr="008B6AEC" w:rsidRDefault="00013C5F" w:rsidP="00013C5F">
      <w:pPr>
        <w:spacing w:line="360" w:lineRule="auto"/>
        <w:ind w:leftChars="150" w:left="360"/>
        <w:rPr>
          <w:rFonts w:ascii="宋体" w:hAnsi="宋体"/>
          <w:kern w:val="0"/>
          <w:szCs w:val="24"/>
        </w:rPr>
      </w:pPr>
      <w:r w:rsidRPr="008B6AEC">
        <w:rPr>
          <w:rFonts w:ascii="宋体" w:hAnsi="宋体"/>
          <w:kern w:val="0"/>
          <w:szCs w:val="24"/>
        </w:rPr>
        <w:t>D.</w:t>
      </w:r>
      <w:r w:rsidRPr="008B6AEC">
        <w:rPr>
          <w:rFonts w:ascii="宋体" w:hAnsi="宋体" w:hint="eastAsia"/>
          <w:kern w:val="0"/>
          <w:szCs w:val="24"/>
        </w:rPr>
        <w:t>价值观念和态度</w:t>
      </w:r>
      <w:r w:rsidRPr="008B6AEC">
        <w:rPr>
          <w:rFonts w:ascii="宋体" w:hAnsi="宋体"/>
          <w:kern w:val="0"/>
          <w:szCs w:val="24"/>
        </w:rPr>
        <w:t xml:space="preserve">   E.</w:t>
      </w:r>
      <w:r w:rsidRPr="008B6AEC">
        <w:rPr>
          <w:rFonts w:ascii="宋体" w:hAnsi="宋体" w:hint="eastAsia"/>
          <w:kern w:val="0"/>
          <w:szCs w:val="24"/>
        </w:rPr>
        <w:t>其他</w:t>
      </w:r>
      <w:r w:rsidRPr="008B6AEC">
        <w:rPr>
          <w:rFonts w:ascii="宋体" w:hAnsi="宋体"/>
          <w:kern w:val="0"/>
          <w:szCs w:val="24"/>
        </w:rPr>
        <w:t>____________</w:t>
      </w:r>
    </w:p>
    <w:p w:rsidR="00013C5F" w:rsidRPr="008B6AEC" w:rsidRDefault="00013C5F" w:rsidP="00013C5F">
      <w:pPr>
        <w:spacing w:line="360" w:lineRule="auto"/>
        <w:rPr>
          <w:rFonts w:ascii="宋体"/>
          <w:kern w:val="0"/>
          <w:szCs w:val="24"/>
        </w:rPr>
      </w:pPr>
      <w:r w:rsidRPr="008B6AEC">
        <w:rPr>
          <w:rFonts w:ascii="宋体" w:hAnsi="宋体"/>
          <w:kern w:val="0"/>
          <w:szCs w:val="24"/>
        </w:rPr>
        <w:t>13</w:t>
      </w:r>
      <w:r w:rsidRPr="008B6AEC">
        <w:rPr>
          <w:rFonts w:ascii="宋体" w:hAnsi="宋体" w:hint="eastAsia"/>
          <w:kern w:val="0"/>
          <w:szCs w:val="24"/>
        </w:rPr>
        <w:t>、如果您的可支配收入进一步提升，是否会考虑投入更多到体育消费上？</w:t>
      </w:r>
    </w:p>
    <w:p w:rsidR="00013C5F" w:rsidRPr="008B6AEC" w:rsidRDefault="00013C5F" w:rsidP="00013C5F">
      <w:pPr>
        <w:spacing w:line="360" w:lineRule="auto"/>
        <w:rPr>
          <w:rFonts w:ascii="宋体"/>
          <w:kern w:val="0"/>
          <w:szCs w:val="24"/>
        </w:rPr>
      </w:pPr>
      <w:r w:rsidRPr="008B6AEC">
        <w:rPr>
          <w:rFonts w:ascii="宋体" w:hAnsi="宋体"/>
          <w:kern w:val="0"/>
          <w:szCs w:val="24"/>
        </w:rPr>
        <w:t xml:space="preserve">   A.</w:t>
      </w:r>
      <w:r w:rsidRPr="008B6AEC">
        <w:rPr>
          <w:rFonts w:ascii="宋体" w:hAnsi="宋体" w:hint="eastAsia"/>
          <w:kern w:val="0"/>
          <w:szCs w:val="24"/>
        </w:rPr>
        <w:t>肯定会</w:t>
      </w:r>
      <w:r w:rsidRPr="008B6AEC">
        <w:rPr>
          <w:rFonts w:ascii="宋体" w:hAnsi="宋体"/>
          <w:kern w:val="0"/>
          <w:szCs w:val="24"/>
        </w:rPr>
        <w:t xml:space="preserve">  B.</w:t>
      </w:r>
      <w:r w:rsidRPr="008B6AEC">
        <w:rPr>
          <w:rFonts w:ascii="宋体" w:hAnsi="宋体" w:hint="eastAsia"/>
          <w:kern w:val="0"/>
          <w:szCs w:val="24"/>
        </w:rPr>
        <w:t>投入不变化</w:t>
      </w:r>
      <w:r w:rsidRPr="008B6AEC">
        <w:rPr>
          <w:rFonts w:ascii="宋体" w:hAnsi="宋体"/>
          <w:kern w:val="0"/>
          <w:szCs w:val="24"/>
        </w:rPr>
        <w:t xml:space="preserve">  C.</w:t>
      </w:r>
      <w:r w:rsidRPr="008B6AEC">
        <w:rPr>
          <w:rFonts w:ascii="宋体" w:hAnsi="宋体" w:hint="eastAsia"/>
          <w:kern w:val="0"/>
          <w:szCs w:val="24"/>
        </w:rPr>
        <w:t>依形势而定</w:t>
      </w:r>
      <w:r w:rsidRPr="008B6AEC">
        <w:rPr>
          <w:rFonts w:ascii="宋体" w:hAnsi="宋体"/>
          <w:kern w:val="0"/>
          <w:szCs w:val="24"/>
        </w:rPr>
        <w:t xml:space="preserve">  D.</w:t>
      </w:r>
      <w:r w:rsidRPr="008B6AEC">
        <w:rPr>
          <w:rFonts w:ascii="宋体" w:hAnsi="宋体" w:hint="eastAsia"/>
          <w:kern w:val="0"/>
          <w:szCs w:val="24"/>
        </w:rPr>
        <w:t>不会投入</w:t>
      </w:r>
    </w:p>
    <w:p w:rsidR="00013C5F" w:rsidRPr="008B6AEC" w:rsidRDefault="00013C5F" w:rsidP="00013C5F">
      <w:pPr>
        <w:spacing w:line="360" w:lineRule="auto"/>
        <w:rPr>
          <w:rFonts w:ascii="宋体" w:hAnsi="宋体"/>
          <w:kern w:val="0"/>
          <w:szCs w:val="24"/>
        </w:rPr>
      </w:pPr>
      <w:r w:rsidRPr="008B6AEC">
        <w:rPr>
          <w:rFonts w:ascii="宋体" w:hAnsi="宋体"/>
          <w:kern w:val="0"/>
          <w:szCs w:val="24"/>
        </w:rPr>
        <w:t>14</w:t>
      </w:r>
      <w:r w:rsidRPr="008B6AEC">
        <w:rPr>
          <w:rFonts w:ascii="宋体" w:hAnsi="宋体" w:hint="eastAsia"/>
          <w:kern w:val="0"/>
          <w:szCs w:val="24"/>
        </w:rPr>
        <w:t>、在花钱、体育消费与健康方面，你支持哪类观点？</w:t>
      </w:r>
      <w:r w:rsidRPr="008B6AEC">
        <w:rPr>
          <w:rFonts w:ascii="宋体" w:hAnsi="宋体"/>
          <w:kern w:val="0"/>
          <w:szCs w:val="24"/>
        </w:rPr>
        <w:t xml:space="preserve"> </w:t>
      </w:r>
    </w:p>
    <w:p w:rsidR="00013C5F" w:rsidRPr="008B6AEC" w:rsidRDefault="00013C5F" w:rsidP="00013C5F">
      <w:pPr>
        <w:spacing w:line="360" w:lineRule="auto"/>
        <w:rPr>
          <w:rFonts w:ascii="宋体" w:hAnsi="宋体"/>
          <w:kern w:val="0"/>
          <w:szCs w:val="24"/>
        </w:rPr>
      </w:pPr>
      <w:r w:rsidRPr="008B6AEC">
        <w:rPr>
          <w:rFonts w:ascii="宋体" w:hAnsi="宋体"/>
          <w:kern w:val="0"/>
          <w:szCs w:val="24"/>
        </w:rPr>
        <w:t xml:space="preserve">A. </w:t>
      </w:r>
      <w:r w:rsidRPr="008B6AEC">
        <w:rPr>
          <w:rFonts w:ascii="宋体" w:hAnsi="宋体" w:hint="eastAsia"/>
          <w:kern w:val="0"/>
          <w:szCs w:val="24"/>
        </w:rPr>
        <w:t>适度的花钱进行体育消费值得</w:t>
      </w:r>
      <w:r w:rsidRPr="008B6AEC">
        <w:rPr>
          <w:rFonts w:ascii="宋体" w:hAnsi="宋体"/>
          <w:kern w:val="0"/>
          <w:szCs w:val="24"/>
        </w:rPr>
        <w:t xml:space="preserve">    B. </w:t>
      </w:r>
      <w:r w:rsidRPr="008B6AEC">
        <w:rPr>
          <w:rFonts w:ascii="宋体" w:hAnsi="宋体" w:hint="eastAsia"/>
          <w:kern w:val="0"/>
          <w:szCs w:val="24"/>
        </w:rPr>
        <w:t>花钱买健康不值</w:t>
      </w:r>
      <w:r w:rsidRPr="008B6AEC">
        <w:rPr>
          <w:rFonts w:ascii="宋体" w:hAnsi="宋体"/>
          <w:kern w:val="0"/>
          <w:szCs w:val="24"/>
        </w:rPr>
        <w:t xml:space="preserve"> </w:t>
      </w:r>
    </w:p>
    <w:p w:rsidR="00013C5F" w:rsidRPr="008B6AEC" w:rsidRDefault="00013C5F" w:rsidP="00013C5F">
      <w:pPr>
        <w:spacing w:line="360" w:lineRule="auto"/>
        <w:rPr>
          <w:rFonts w:ascii="宋体"/>
          <w:kern w:val="0"/>
          <w:szCs w:val="24"/>
        </w:rPr>
      </w:pPr>
      <w:r w:rsidRPr="008B6AEC">
        <w:rPr>
          <w:rFonts w:ascii="宋体" w:hAnsi="宋体"/>
          <w:kern w:val="0"/>
          <w:szCs w:val="24"/>
        </w:rPr>
        <w:t>C.</w:t>
      </w:r>
      <w:r w:rsidRPr="008B6AEC">
        <w:rPr>
          <w:rFonts w:ascii="宋体" w:hAnsi="宋体" w:hint="eastAsia"/>
          <w:kern w:val="0"/>
          <w:szCs w:val="24"/>
        </w:rPr>
        <w:t>还是选择免费的方式最好</w:t>
      </w:r>
      <w:r w:rsidRPr="008B6AEC">
        <w:rPr>
          <w:rFonts w:ascii="宋体" w:hAnsi="宋体"/>
          <w:kern w:val="0"/>
          <w:szCs w:val="24"/>
        </w:rPr>
        <w:t xml:space="preserve">  D.</w:t>
      </w:r>
      <w:r w:rsidRPr="008B6AEC">
        <w:rPr>
          <w:rFonts w:ascii="宋体" w:hAnsi="宋体" w:hint="eastAsia"/>
          <w:kern w:val="0"/>
          <w:szCs w:val="24"/>
        </w:rPr>
        <w:t>为了健康花再多的钱进行体育消费也是值得的</w:t>
      </w:r>
    </w:p>
    <w:p w:rsidR="00013C5F" w:rsidRPr="008B6AEC" w:rsidRDefault="00013C5F" w:rsidP="00013C5F">
      <w:pPr>
        <w:spacing w:line="360" w:lineRule="auto"/>
        <w:rPr>
          <w:rFonts w:ascii="宋体"/>
          <w:kern w:val="0"/>
          <w:szCs w:val="24"/>
        </w:rPr>
      </w:pPr>
      <w:r w:rsidRPr="008B6AEC">
        <w:rPr>
          <w:rFonts w:ascii="宋体" w:hAnsi="宋体"/>
          <w:kern w:val="0"/>
          <w:szCs w:val="24"/>
        </w:rPr>
        <w:t>15</w:t>
      </w:r>
      <w:r w:rsidRPr="008B6AEC">
        <w:rPr>
          <w:rFonts w:ascii="宋体" w:hAnsi="宋体" w:hint="eastAsia"/>
          <w:kern w:val="0"/>
          <w:szCs w:val="24"/>
        </w:rPr>
        <w:t>、在现阶段的消费水平中，你认为发展大学生体育消费是否有意义？</w:t>
      </w:r>
    </w:p>
    <w:p w:rsidR="00013C5F" w:rsidRPr="008B6AEC" w:rsidRDefault="00013C5F" w:rsidP="00013C5F">
      <w:pPr>
        <w:spacing w:line="360" w:lineRule="auto"/>
        <w:rPr>
          <w:rFonts w:ascii="宋体"/>
          <w:kern w:val="0"/>
          <w:szCs w:val="24"/>
        </w:rPr>
      </w:pPr>
      <w:r w:rsidRPr="008B6AEC">
        <w:rPr>
          <w:rFonts w:ascii="宋体" w:hAnsi="宋体"/>
          <w:kern w:val="0"/>
          <w:szCs w:val="24"/>
        </w:rPr>
        <w:t xml:space="preserve">  A.</w:t>
      </w:r>
      <w:r w:rsidRPr="008B6AEC">
        <w:rPr>
          <w:rFonts w:ascii="宋体" w:hAnsi="宋体" w:hint="eastAsia"/>
          <w:kern w:val="0"/>
          <w:szCs w:val="24"/>
        </w:rPr>
        <w:t>有意义</w:t>
      </w:r>
      <w:r w:rsidRPr="008B6AEC">
        <w:rPr>
          <w:rFonts w:ascii="宋体" w:hAnsi="宋体"/>
          <w:kern w:val="0"/>
          <w:szCs w:val="24"/>
        </w:rPr>
        <w:t xml:space="preserve">    B.</w:t>
      </w:r>
      <w:r w:rsidRPr="008B6AEC">
        <w:rPr>
          <w:rFonts w:ascii="宋体" w:hAnsi="宋体" w:hint="eastAsia"/>
          <w:kern w:val="0"/>
          <w:szCs w:val="24"/>
        </w:rPr>
        <w:t>说不清</w:t>
      </w:r>
      <w:r w:rsidRPr="008B6AEC">
        <w:rPr>
          <w:rFonts w:ascii="宋体" w:hAnsi="宋体"/>
          <w:kern w:val="0"/>
          <w:szCs w:val="24"/>
        </w:rPr>
        <w:t xml:space="preserve">    C.</w:t>
      </w:r>
      <w:r w:rsidRPr="008B6AEC">
        <w:rPr>
          <w:rFonts w:ascii="宋体" w:hAnsi="宋体" w:hint="eastAsia"/>
          <w:kern w:val="0"/>
          <w:szCs w:val="24"/>
        </w:rPr>
        <w:t>无意义</w:t>
      </w:r>
    </w:p>
    <w:p w:rsidR="00013C5F" w:rsidRPr="008B6AEC" w:rsidRDefault="00013C5F" w:rsidP="00013C5F">
      <w:pPr>
        <w:spacing w:line="360" w:lineRule="auto"/>
        <w:rPr>
          <w:rFonts w:ascii="宋体" w:hAnsi="宋体"/>
          <w:kern w:val="0"/>
          <w:szCs w:val="24"/>
        </w:rPr>
      </w:pPr>
      <w:r w:rsidRPr="008B6AEC">
        <w:rPr>
          <w:rFonts w:ascii="宋体" w:hAnsi="宋体"/>
          <w:kern w:val="0"/>
          <w:szCs w:val="24"/>
        </w:rPr>
        <w:t>16.</w:t>
      </w:r>
      <w:r w:rsidRPr="008B6AEC">
        <w:rPr>
          <w:rFonts w:ascii="宋体" w:hAnsi="宋体" w:hint="eastAsia"/>
          <w:kern w:val="0"/>
          <w:szCs w:val="24"/>
        </w:rPr>
        <w:t>你对体育消费的观念是</w:t>
      </w:r>
      <w:r w:rsidRPr="008B6AEC">
        <w:rPr>
          <w:rFonts w:ascii="宋体" w:hAnsi="宋体"/>
          <w:kern w:val="0"/>
          <w:szCs w:val="24"/>
        </w:rPr>
        <w:t xml:space="preserve">? </w:t>
      </w:r>
    </w:p>
    <w:p w:rsidR="00013C5F" w:rsidRPr="008B6AEC" w:rsidRDefault="00013C5F" w:rsidP="00013C5F">
      <w:pPr>
        <w:spacing w:line="360" w:lineRule="auto"/>
        <w:rPr>
          <w:rFonts w:ascii="宋体" w:hAnsi="宋体"/>
          <w:kern w:val="0"/>
          <w:szCs w:val="24"/>
        </w:rPr>
      </w:pPr>
      <w:r w:rsidRPr="008B6AEC">
        <w:rPr>
          <w:rFonts w:ascii="宋体" w:hAnsi="宋体"/>
          <w:kern w:val="0"/>
          <w:szCs w:val="24"/>
        </w:rPr>
        <w:t xml:space="preserve"> A.</w:t>
      </w:r>
      <w:r w:rsidRPr="008B6AEC">
        <w:rPr>
          <w:rFonts w:ascii="宋体" w:hAnsi="宋体" w:hint="eastAsia"/>
          <w:kern w:val="0"/>
          <w:szCs w:val="24"/>
        </w:rPr>
        <w:t>追求高知名度，高价位，高档次的体育产品</w:t>
      </w:r>
      <w:r w:rsidRPr="008B6AEC">
        <w:rPr>
          <w:rFonts w:ascii="宋体" w:hAnsi="宋体"/>
          <w:kern w:val="0"/>
          <w:szCs w:val="24"/>
        </w:rPr>
        <w:t xml:space="preserve"> </w:t>
      </w:r>
    </w:p>
    <w:p w:rsidR="00013C5F" w:rsidRPr="008B6AEC" w:rsidRDefault="00013C5F" w:rsidP="00013C5F">
      <w:pPr>
        <w:spacing w:line="360" w:lineRule="auto"/>
        <w:ind w:firstLineChars="50" w:firstLine="120"/>
        <w:rPr>
          <w:rFonts w:ascii="宋体" w:hAnsi="宋体"/>
          <w:kern w:val="0"/>
          <w:szCs w:val="24"/>
        </w:rPr>
      </w:pPr>
      <w:r w:rsidRPr="008B6AEC">
        <w:rPr>
          <w:rFonts w:ascii="宋体" w:hAnsi="宋体"/>
          <w:kern w:val="0"/>
          <w:szCs w:val="24"/>
        </w:rPr>
        <w:t xml:space="preserve">B. </w:t>
      </w:r>
      <w:r w:rsidRPr="008B6AEC">
        <w:rPr>
          <w:rFonts w:ascii="宋体" w:hAnsi="宋体" w:hint="eastAsia"/>
          <w:kern w:val="0"/>
          <w:szCs w:val="24"/>
        </w:rPr>
        <w:t>追求性价比和一定的品牌档次</w:t>
      </w:r>
      <w:r w:rsidRPr="008B6AEC">
        <w:rPr>
          <w:rFonts w:ascii="宋体" w:hAnsi="宋体"/>
          <w:kern w:val="0"/>
          <w:szCs w:val="24"/>
        </w:rPr>
        <w:t xml:space="preserve"> </w:t>
      </w:r>
    </w:p>
    <w:p w:rsidR="00013C5F" w:rsidRPr="008B6AEC" w:rsidRDefault="00013C5F" w:rsidP="00013C5F">
      <w:pPr>
        <w:spacing w:line="360" w:lineRule="auto"/>
        <w:rPr>
          <w:rFonts w:ascii="宋体"/>
          <w:kern w:val="0"/>
          <w:szCs w:val="24"/>
        </w:rPr>
      </w:pPr>
      <w:r w:rsidRPr="008B6AEC">
        <w:rPr>
          <w:rFonts w:ascii="宋体" w:hAnsi="宋体"/>
          <w:kern w:val="0"/>
          <w:szCs w:val="24"/>
        </w:rPr>
        <w:t xml:space="preserve"> C.</w:t>
      </w:r>
      <w:r w:rsidRPr="008B6AEC">
        <w:rPr>
          <w:rFonts w:ascii="宋体" w:hAnsi="宋体" w:hint="eastAsia"/>
          <w:kern w:val="0"/>
          <w:szCs w:val="24"/>
        </w:rPr>
        <w:t>不考虑档次，满足体育需要就行</w:t>
      </w:r>
    </w:p>
    <w:p w:rsidR="00013C5F" w:rsidRPr="008B6AEC" w:rsidRDefault="00013C5F" w:rsidP="00013C5F">
      <w:pPr>
        <w:spacing w:line="360" w:lineRule="auto"/>
        <w:rPr>
          <w:rFonts w:ascii="宋体"/>
          <w:kern w:val="0"/>
          <w:szCs w:val="24"/>
        </w:rPr>
      </w:pPr>
    </w:p>
    <w:p w:rsidR="00013C5F" w:rsidRPr="008B6AEC" w:rsidRDefault="00013C5F" w:rsidP="00013C5F">
      <w:pPr>
        <w:spacing w:line="360" w:lineRule="auto"/>
        <w:ind w:firstLineChars="150" w:firstLine="360"/>
        <w:rPr>
          <w:rFonts w:ascii="宋体"/>
          <w:kern w:val="0"/>
          <w:szCs w:val="24"/>
        </w:rPr>
      </w:pPr>
      <w:r w:rsidRPr="008B6AEC">
        <w:rPr>
          <w:rFonts w:ascii="宋体" w:hAnsi="宋体" w:hint="eastAsia"/>
          <w:kern w:val="0"/>
          <w:szCs w:val="24"/>
        </w:rPr>
        <w:t>谢谢您的支持！</w:t>
      </w:r>
    </w:p>
    <w:p w:rsidR="00013C5F" w:rsidRPr="008F5B0C" w:rsidRDefault="00013C5F" w:rsidP="00013C5F"/>
    <w:p w:rsidR="00013C5F" w:rsidRDefault="00013C5F" w:rsidP="00013C5F">
      <w:pPr>
        <w:pStyle w:val="1"/>
        <w:spacing w:before="489" w:after="326"/>
        <w:rPr>
          <w:sz w:val="28"/>
          <w:szCs w:val="28"/>
        </w:rPr>
      </w:pPr>
      <w:bookmarkStart w:id="78" w:name="_Toc421051685"/>
      <w:commentRangeStart w:id="79"/>
      <w:r>
        <w:rPr>
          <w:rFonts w:hint="eastAsia"/>
          <w:sz w:val="28"/>
          <w:szCs w:val="28"/>
        </w:rPr>
        <w:lastRenderedPageBreak/>
        <w:t>参考文献</w:t>
      </w:r>
      <w:bookmarkEnd w:id="73"/>
      <w:bookmarkEnd w:id="78"/>
      <w:commentRangeEnd w:id="79"/>
      <w:r>
        <w:rPr>
          <w:rStyle w:val="af"/>
          <w:rFonts w:eastAsia="宋体"/>
          <w:b w:val="0"/>
          <w:bCs w:val="0"/>
          <w:kern w:val="2"/>
        </w:rPr>
        <w:commentReference w:id="79"/>
      </w:r>
    </w:p>
    <w:p w:rsidR="00013C5F" w:rsidRDefault="00013C5F" w:rsidP="00013C5F">
      <w:pPr>
        <w:spacing w:line="340" w:lineRule="exact"/>
        <w:jc w:val="left"/>
        <w:rPr>
          <w:rFonts w:ascii="宋体"/>
          <w:sz w:val="21"/>
          <w:szCs w:val="21"/>
        </w:rPr>
      </w:pPr>
      <w:commentRangeStart w:id="80"/>
      <w:r>
        <w:rPr>
          <w:rFonts w:ascii="宋体" w:hAnsi="宋体"/>
          <w:sz w:val="21"/>
          <w:szCs w:val="21"/>
        </w:rPr>
        <w:t>[1]</w:t>
      </w:r>
      <w:r>
        <w:rPr>
          <w:rFonts w:ascii="宋体" w:hAnsi="宋体" w:hint="eastAsia"/>
          <w:sz w:val="21"/>
          <w:szCs w:val="21"/>
        </w:rPr>
        <w:t>吴立冬</w:t>
      </w:r>
      <w:r>
        <w:rPr>
          <w:rFonts w:ascii="宋体"/>
          <w:sz w:val="21"/>
          <w:szCs w:val="21"/>
        </w:rPr>
        <w:t>.</w:t>
      </w:r>
      <w:r>
        <w:rPr>
          <w:rFonts w:ascii="宋体" w:hAnsi="宋体" w:hint="eastAsia"/>
          <w:sz w:val="21"/>
          <w:szCs w:val="21"/>
        </w:rPr>
        <w:t>福州地区大学生体育消费现状调查与影响因素分析</w:t>
      </w:r>
      <w:r>
        <w:rPr>
          <w:rFonts w:ascii="宋体" w:hAnsi="宋体"/>
          <w:sz w:val="21"/>
          <w:szCs w:val="21"/>
        </w:rPr>
        <w:t>[J].</w:t>
      </w:r>
      <w:r>
        <w:rPr>
          <w:rFonts w:ascii="宋体" w:hAnsi="宋体" w:hint="eastAsia"/>
          <w:sz w:val="21"/>
          <w:szCs w:val="21"/>
        </w:rPr>
        <w:t>《福建师大福清分校学报》，</w:t>
      </w:r>
      <w:r>
        <w:rPr>
          <w:rFonts w:ascii="宋体" w:hAnsi="宋体"/>
          <w:sz w:val="21"/>
          <w:szCs w:val="21"/>
        </w:rPr>
        <w:t>2009</w:t>
      </w:r>
      <w:r>
        <w:rPr>
          <w:rFonts w:ascii="宋体" w:hAnsi="宋体" w:hint="eastAsia"/>
          <w:sz w:val="21"/>
          <w:szCs w:val="21"/>
        </w:rPr>
        <w:t>，</w:t>
      </w:r>
      <w:r>
        <w:rPr>
          <w:rFonts w:ascii="宋体" w:hAnsi="宋体"/>
          <w:sz w:val="21"/>
          <w:szCs w:val="21"/>
        </w:rPr>
        <w:t>5:86-90</w:t>
      </w:r>
    </w:p>
    <w:p w:rsidR="00013C5F" w:rsidRDefault="00013C5F" w:rsidP="00013C5F">
      <w:pPr>
        <w:spacing w:line="340" w:lineRule="exact"/>
        <w:ind w:left="105" w:hangingChars="50" w:hanging="105"/>
        <w:jc w:val="left"/>
        <w:rPr>
          <w:rFonts w:ascii="宋体"/>
          <w:sz w:val="21"/>
          <w:szCs w:val="21"/>
        </w:rPr>
      </w:pPr>
      <w:r>
        <w:rPr>
          <w:rFonts w:ascii="宋体" w:hAnsi="宋体"/>
          <w:sz w:val="21"/>
          <w:szCs w:val="21"/>
        </w:rPr>
        <w:t>[2]</w:t>
      </w:r>
      <w:r>
        <w:rPr>
          <w:rFonts w:ascii="宋体" w:hAnsi="宋体" w:hint="eastAsia"/>
          <w:sz w:val="21"/>
          <w:szCs w:val="21"/>
        </w:rPr>
        <w:t>邓小林</w:t>
      </w:r>
      <w:r>
        <w:rPr>
          <w:rFonts w:ascii="宋体"/>
          <w:sz w:val="21"/>
          <w:szCs w:val="21"/>
        </w:rPr>
        <w:t>,</w:t>
      </w:r>
      <w:r>
        <w:rPr>
          <w:rFonts w:ascii="宋体" w:hAnsi="宋体" w:hint="eastAsia"/>
          <w:sz w:val="21"/>
          <w:szCs w:val="21"/>
        </w:rPr>
        <w:t>涂绍生</w:t>
      </w:r>
      <w:r>
        <w:rPr>
          <w:rFonts w:ascii="宋体"/>
          <w:sz w:val="21"/>
          <w:szCs w:val="21"/>
        </w:rPr>
        <w:t>,</w:t>
      </w:r>
      <w:r>
        <w:rPr>
          <w:rFonts w:ascii="宋体" w:hAnsi="宋体" w:hint="eastAsia"/>
          <w:sz w:val="21"/>
          <w:szCs w:val="21"/>
        </w:rPr>
        <w:t>海宛平</w:t>
      </w:r>
      <w:r>
        <w:rPr>
          <w:rFonts w:ascii="宋体"/>
          <w:sz w:val="21"/>
          <w:szCs w:val="21"/>
        </w:rPr>
        <w:t>.</w:t>
      </w:r>
      <w:r>
        <w:rPr>
          <w:rFonts w:ascii="宋体" w:hAnsi="宋体" w:hint="eastAsia"/>
          <w:sz w:val="21"/>
          <w:szCs w:val="21"/>
        </w:rPr>
        <w:t>大学生体育消费特征及现状的调查与分析</w:t>
      </w:r>
      <w:r>
        <w:rPr>
          <w:rFonts w:ascii="宋体" w:hAnsi="宋体"/>
          <w:sz w:val="21"/>
          <w:szCs w:val="21"/>
        </w:rPr>
        <w:t>[J].</w:t>
      </w:r>
      <w:r>
        <w:rPr>
          <w:rFonts w:ascii="宋体" w:hAnsi="宋体" w:hint="eastAsia"/>
          <w:sz w:val="21"/>
          <w:szCs w:val="21"/>
        </w:rPr>
        <w:t>怀化学院学报</w:t>
      </w:r>
      <w:r>
        <w:rPr>
          <w:rFonts w:ascii="宋体" w:hAnsi="宋体"/>
          <w:sz w:val="21"/>
          <w:szCs w:val="21"/>
        </w:rPr>
        <w:t>,2006,25:  132-134</w:t>
      </w:r>
    </w:p>
    <w:commentRangeEnd w:id="80"/>
    <w:p w:rsidR="00013C5F" w:rsidRDefault="00013C5F" w:rsidP="00013C5F">
      <w:pPr>
        <w:widowControl/>
        <w:spacing w:line="560" w:lineRule="exact"/>
        <w:ind w:firstLineChars="200" w:firstLine="420"/>
        <w:rPr>
          <w:rFonts w:ascii="仿宋_GB2312" w:eastAsia="仿宋_GB2312" w:hAnsi="宋体" w:cs="宋体"/>
          <w:kern w:val="0"/>
          <w:sz w:val="28"/>
          <w:szCs w:val="28"/>
        </w:rPr>
      </w:pPr>
      <w:r>
        <w:rPr>
          <w:rStyle w:val="af"/>
        </w:rPr>
        <w:commentReference w:id="80"/>
      </w:r>
    </w:p>
    <w:p w:rsidR="00013C5F" w:rsidRPr="006F4EF9" w:rsidRDefault="00013C5F" w:rsidP="00013C5F">
      <w:pPr>
        <w:spacing w:line="560" w:lineRule="exact"/>
        <w:ind w:firstLineChars="200" w:firstLine="560"/>
        <w:rPr>
          <w:rFonts w:ascii="仿宋_GB2312" w:eastAsia="仿宋_GB2312"/>
          <w:color w:val="FF0000"/>
          <w:sz w:val="28"/>
          <w:szCs w:val="28"/>
        </w:rPr>
      </w:pPr>
      <w:r w:rsidRPr="006F4EF9">
        <w:rPr>
          <w:rFonts w:ascii="仿宋_GB2312" w:eastAsia="仿宋_GB2312" w:hint="eastAsia"/>
          <w:color w:val="FF0000"/>
          <w:sz w:val="28"/>
          <w:szCs w:val="28"/>
        </w:rPr>
        <w:t>专著：注释编号</w:t>
      </w:r>
      <w:r w:rsidRPr="006F4EF9">
        <w:rPr>
          <w:rFonts w:ascii="仿宋_GB2312" w:eastAsia="仿宋_GB2312"/>
          <w:color w:val="FF0000"/>
          <w:sz w:val="28"/>
          <w:szCs w:val="28"/>
        </w:rPr>
        <w:t>.</w:t>
      </w:r>
      <w:r w:rsidRPr="006F4EF9">
        <w:rPr>
          <w:rFonts w:ascii="仿宋_GB2312" w:eastAsia="仿宋_GB2312" w:hint="eastAsia"/>
          <w:color w:val="FF0000"/>
          <w:sz w:val="28"/>
          <w:szCs w:val="28"/>
        </w:rPr>
        <w:t>作者</w:t>
      </w:r>
      <w:r w:rsidRPr="006F4EF9">
        <w:rPr>
          <w:rFonts w:ascii="仿宋_GB2312" w:eastAsia="仿宋_GB2312"/>
          <w:color w:val="FF0000"/>
          <w:sz w:val="28"/>
          <w:szCs w:val="28"/>
        </w:rPr>
        <w:t>.</w:t>
      </w:r>
      <w:r w:rsidRPr="006F4EF9">
        <w:rPr>
          <w:rFonts w:ascii="仿宋_GB2312" w:eastAsia="仿宋_GB2312" w:hint="eastAsia"/>
          <w:color w:val="FF0000"/>
          <w:sz w:val="28"/>
          <w:szCs w:val="28"/>
        </w:rPr>
        <w:t>专著</w:t>
      </w:r>
      <w:r w:rsidRPr="006F4EF9">
        <w:rPr>
          <w:rFonts w:ascii="仿宋_GB2312" w:eastAsia="仿宋_GB2312"/>
          <w:color w:val="FF0000"/>
          <w:sz w:val="28"/>
          <w:szCs w:val="28"/>
        </w:rPr>
        <w:t>.</w:t>
      </w:r>
      <w:r w:rsidRPr="006F4EF9">
        <w:rPr>
          <w:rFonts w:ascii="仿宋_GB2312" w:eastAsia="仿宋_GB2312" w:hint="eastAsia"/>
          <w:color w:val="FF0000"/>
          <w:sz w:val="28"/>
          <w:szCs w:val="28"/>
        </w:rPr>
        <w:t>书名</w:t>
      </w:r>
      <w:r w:rsidRPr="006F4EF9">
        <w:rPr>
          <w:rFonts w:ascii="仿宋_GB2312" w:eastAsia="仿宋_GB2312"/>
          <w:color w:val="FF0000"/>
          <w:sz w:val="28"/>
          <w:szCs w:val="28"/>
        </w:rPr>
        <w:t>[M].</w:t>
      </w:r>
      <w:r w:rsidRPr="006F4EF9">
        <w:rPr>
          <w:rFonts w:ascii="仿宋_GB2312" w:eastAsia="仿宋_GB2312" w:hint="eastAsia"/>
          <w:color w:val="FF0000"/>
          <w:sz w:val="28"/>
          <w:szCs w:val="28"/>
        </w:rPr>
        <w:t>出版社</w:t>
      </w:r>
      <w:r w:rsidRPr="006F4EF9">
        <w:rPr>
          <w:rFonts w:ascii="仿宋_GB2312" w:eastAsia="仿宋_GB2312"/>
          <w:color w:val="FF0000"/>
          <w:sz w:val="28"/>
          <w:szCs w:val="28"/>
        </w:rPr>
        <w:t>,</w:t>
      </w:r>
      <w:r w:rsidRPr="006F4EF9">
        <w:rPr>
          <w:rFonts w:ascii="仿宋_GB2312" w:eastAsia="仿宋_GB2312" w:hint="eastAsia"/>
          <w:color w:val="FF0000"/>
          <w:sz w:val="28"/>
          <w:szCs w:val="28"/>
        </w:rPr>
        <w:t>出版年</w:t>
      </w:r>
      <w:r w:rsidRPr="006F4EF9">
        <w:rPr>
          <w:rFonts w:ascii="仿宋_GB2312" w:eastAsia="仿宋_GB2312"/>
          <w:color w:val="FF0000"/>
          <w:sz w:val="28"/>
          <w:szCs w:val="28"/>
        </w:rPr>
        <w:t>.</w:t>
      </w:r>
      <w:r w:rsidRPr="006F4EF9">
        <w:rPr>
          <w:rFonts w:ascii="仿宋_GB2312" w:eastAsia="仿宋_GB2312" w:hint="eastAsia"/>
          <w:color w:val="FF0000"/>
          <w:sz w:val="28"/>
          <w:szCs w:val="28"/>
        </w:rPr>
        <w:t>起止页码</w:t>
      </w:r>
    </w:p>
    <w:p w:rsidR="00013C5F" w:rsidRPr="006F4EF9" w:rsidRDefault="00013C5F" w:rsidP="00013C5F">
      <w:pPr>
        <w:spacing w:line="560" w:lineRule="exact"/>
        <w:ind w:firstLineChars="200" w:firstLine="560"/>
        <w:rPr>
          <w:rFonts w:ascii="仿宋_GB2312" w:eastAsia="仿宋_GB2312"/>
          <w:color w:val="FF0000"/>
          <w:sz w:val="28"/>
          <w:szCs w:val="28"/>
        </w:rPr>
      </w:pPr>
      <w:r w:rsidRPr="006F4EF9">
        <w:rPr>
          <w:rFonts w:ascii="仿宋_GB2312" w:eastAsia="仿宋_GB2312" w:hint="eastAsia"/>
          <w:color w:val="FF0000"/>
          <w:sz w:val="28"/>
          <w:szCs w:val="28"/>
        </w:rPr>
        <w:t>期刊：注释编号</w:t>
      </w:r>
      <w:r w:rsidRPr="006F4EF9">
        <w:rPr>
          <w:rFonts w:ascii="仿宋_GB2312" w:eastAsia="仿宋_GB2312"/>
          <w:color w:val="FF0000"/>
          <w:sz w:val="28"/>
          <w:szCs w:val="28"/>
        </w:rPr>
        <w:t>.</w:t>
      </w:r>
      <w:r w:rsidRPr="006F4EF9">
        <w:rPr>
          <w:rFonts w:ascii="仿宋_GB2312" w:eastAsia="仿宋_GB2312" w:hint="eastAsia"/>
          <w:color w:val="FF0000"/>
          <w:sz w:val="28"/>
          <w:szCs w:val="28"/>
        </w:rPr>
        <w:t>作者</w:t>
      </w:r>
      <w:r w:rsidRPr="006F4EF9">
        <w:rPr>
          <w:rFonts w:ascii="仿宋_GB2312" w:eastAsia="仿宋_GB2312"/>
          <w:color w:val="FF0000"/>
          <w:sz w:val="28"/>
          <w:szCs w:val="28"/>
        </w:rPr>
        <w:t>.</w:t>
      </w:r>
      <w:r w:rsidRPr="006F4EF9">
        <w:rPr>
          <w:rFonts w:ascii="仿宋_GB2312" w:eastAsia="仿宋_GB2312" w:hint="eastAsia"/>
          <w:color w:val="FF0000"/>
          <w:sz w:val="28"/>
          <w:szCs w:val="28"/>
        </w:rPr>
        <w:t>题名</w:t>
      </w:r>
      <w:r w:rsidRPr="006F4EF9">
        <w:rPr>
          <w:rFonts w:ascii="仿宋_GB2312" w:eastAsia="仿宋_GB2312"/>
          <w:color w:val="FF0000"/>
          <w:sz w:val="28"/>
          <w:szCs w:val="28"/>
        </w:rPr>
        <w:t>[J].</w:t>
      </w:r>
      <w:r w:rsidRPr="006F4EF9">
        <w:rPr>
          <w:rFonts w:ascii="仿宋_GB2312" w:eastAsia="仿宋_GB2312" w:hint="eastAsia"/>
          <w:color w:val="FF0000"/>
          <w:sz w:val="28"/>
          <w:szCs w:val="28"/>
        </w:rPr>
        <w:t>刊名</w:t>
      </w:r>
      <w:r w:rsidRPr="006F4EF9">
        <w:rPr>
          <w:rFonts w:ascii="仿宋_GB2312" w:eastAsia="仿宋_GB2312"/>
          <w:color w:val="FF0000"/>
          <w:sz w:val="28"/>
          <w:szCs w:val="28"/>
        </w:rPr>
        <w:t>,</w:t>
      </w:r>
      <w:r w:rsidRPr="006F4EF9">
        <w:rPr>
          <w:rFonts w:ascii="仿宋_GB2312" w:eastAsia="仿宋_GB2312" w:hint="eastAsia"/>
          <w:color w:val="FF0000"/>
          <w:sz w:val="28"/>
          <w:szCs w:val="28"/>
        </w:rPr>
        <w:t>出版年</w:t>
      </w:r>
      <w:r w:rsidRPr="006F4EF9">
        <w:rPr>
          <w:rFonts w:ascii="仿宋_GB2312" w:eastAsia="仿宋_GB2312"/>
          <w:color w:val="FF0000"/>
          <w:sz w:val="28"/>
          <w:szCs w:val="28"/>
        </w:rPr>
        <w:t>(</w:t>
      </w:r>
      <w:r w:rsidRPr="006F4EF9">
        <w:rPr>
          <w:rFonts w:ascii="仿宋_GB2312" w:eastAsia="仿宋_GB2312" w:hint="eastAsia"/>
          <w:color w:val="FF0000"/>
          <w:sz w:val="28"/>
          <w:szCs w:val="28"/>
        </w:rPr>
        <w:t>卷、期</w:t>
      </w:r>
      <w:r w:rsidRPr="006F4EF9">
        <w:rPr>
          <w:rFonts w:ascii="仿宋_GB2312" w:eastAsia="仿宋_GB2312"/>
          <w:color w:val="FF0000"/>
          <w:sz w:val="28"/>
          <w:szCs w:val="28"/>
        </w:rPr>
        <w:t>):</w:t>
      </w:r>
      <w:r w:rsidRPr="006F4EF9">
        <w:rPr>
          <w:rFonts w:ascii="仿宋_GB2312" w:eastAsia="仿宋_GB2312" w:hint="eastAsia"/>
          <w:color w:val="FF0000"/>
          <w:sz w:val="28"/>
          <w:szCs w:val="28"/>
        </w:rPr>
        <w:t>起止页码</w:t>
      </w:r>
    </w:p>
    <w:p w:rsidR="00013C5F" w:rsidRPr="006F4EF9" w:rsidRDefault="00013C5F" w:rsidP="00013C5F">
      <w:pPr>
        <w:spacing w:line="560" w:lineRule="exact"/>
        <w:ind w:firstLineChars="200" w:firstLine="560"/>
        <w:rPr>
          <w:rFonts w:ascii="仿宋_GB2312" w:eastAsia="仿宋_GB2312"/>
          <w:color w:val="FF0000"/>
          <w:sz w:val="28"/>
          <w:szCs w:val="28"/>
        </w:rPr>
      </w:pPr>
      <w:r w:rsidRPr="006F4EF9">
        <w:rPr>
          <w:rFonts w:ascii="仿宋_GB2312" w:eastAsia="仿宋_GB2312" w:hint="eastAsia"/>
          <w:color w:val="FF0000"/>
          <w:sz w:val="28"/>
          <w:szCs w:val="28"/>
        </w:rPr>
        <w:t>论文集：注释编号</w:t>
      </w:r>
      <w:r w:rsidRPr="006F4EF9">
        <w:rPr>
          <w:rFonts w:ascii="仿宋_GB2312" w:eastAsia="仿宋_GB2312"/>
          <w:color w:val="FF0000"/>
          <w:sz w:val="28"/>
          <w:szCs w:val="28"/>
        </w:rPr>
        <w:t>.</w:t>
      </w:r>
      <w:r w:rsidRPr="006F4EF9">
        <w:rPr>
          <w:rFonts w:ascii="仿宋_GB2312" w:eastAsia="仿宋_GB2312" w:hint="eastAsia"/>
          <w:color w:val="FF0000"/>
          <w:sz w:val="28"/>
          <w:szCs w:val="28"/>
        </w:rPr>
        <w:t>作者</w:t>
      </w:r>
      <w:r w:rsidRPr="006F4EF9">
        <w:rPr>
          <w:rFonts w:ascii="仿宋_GB2312" w:eastAsia="仿宋_GB2312"/>
          <w:color w:val="FF0000"/>
          <w:sz w:val="28"/>
          <w:szCs w:val="28"/>
        </w:rPr>
        <w:t>.</w:t>
      </w:r>
      <w:r w:rsidRPr="006F4EF9">
        <w:rPr>
          <w:rFonts w:ascii="仿宋_GB2312" w:eastAsia="仿宋_GB2312" w:hint="eastAsia"/>
          <w:color w:val="FF0000"/>
          <w:sz w:val="28"/>
          <w:szCs w:val="28"/>
        </w:rPr>
        <w:t>论文名称</w:t>
      </w:r>
      <w:r w:rsidRPr="006F4EF9">
        <w:rPr>
          <w:rFonts w:ascii="仿宋_GB2312" w:eastAsia="仿宋_GB2312"/>
          <w:color w:val="FF0000"/>
          <w:sz w:val="28"/>
          <w:szCs w:val="28"/>
        </w:rPr>
        <w:t xml:space="preserve">: </w:t>
      </w:r>
      <w:r w:rsidRPr="006F4EF9">
        <w:rPr>
          <w:rFonts w:ascii="仿宋_GB2312" w:eastAsia="仿宋_GB2312" w:hint="eastAsia"/>
          <w:color w:val="FF0000"/>
          <w:sz w:val="28"/>
          <w:szCs w:val="28"/>
        </w:rPr>
        <w:t>论文集名</w:t>
      </w:r>
      <w:r w:rsidRPr="006F4EF9">
        <w:rPr>
          <w:rFonts w:ascii="仿宋_GB2312" w:eastAsia="仿宋_GB2312"/>
          <w:color w:val="FF0000"/>
          <w:sz w:val="28"/>
          <w:szCs w:val="28"/>
        </w:rPr>
        <w:t>[C].</w:t>
      </w:r>
      <w:r w:rsidRPr="006F4EF9">
        <w:rPr>
          <w:rFonts w:ascii="仿宋_GB2312" w:eastAsia="仿宋_GB2312" w:hint="eastAsia"/>
          <w:color w:val="FF0000"/>
          <w:sz w:val="28"/>
          <w:szCs w:val="28"/>
        </w:rPr>
        <w:t>出版地</w:t>
      </w:r>
      <w:r w:rsidRPr="006F4EF9">
        <w:rPr>
          <w:rFonts w:ascii="仿宋_GB2312" w:eastAsia="仿宋_GB2312"/>
          <w:color w:val="FF0000"/>
          <w:sz w:val="28"/>
          <w:szCs w:val="28"/>
        </w:rPr>
        <w:t>:</w:t>
      </w:r>
      <w:r w:rsidRPr="006F4EF9">
        <w:rPr>
          <w:rFonts w:ascii="仿宋_GB2312" w:eastAsia="仿宋_GB2312" w:hint="eastAsia"/>
          <w:color w:val="FF0000"/>
          <w:sz w:val="28"/>
          <w:szCs w:val="28"/>
        </w:rPr>
        <w:t>出版社</w:t>
      </w:r>
      <w:r w:rsidRPr="006F4EF9">
        <w:rPr>
          <w:rFonts w:ascii="仿宋_GB2312" w:eastAsia="仿宋_GB2312"/>
          <w:color w:val="FF0000"/>
          <w:sz w:val="28"/>
          <w:szCs w:val="28"/>
        </w:rPr>
        <w:t>,</w:t>
      </w:r>
      <w:r w:rsidRPr="006F4EF9">
        <w:rPr>
          <w:rFonts w:ascii="仿宋_GB2312" w:eastAsia="仿宋_GB2312" w:hint="eastAsia"/>
          <w:color w:val="FF0000"/>
          <w:sz w:val="28"/>
          <w:szCs w:val="28"/>
        </w:rPr>
        <w:t>出版年度</w:t>
      </w:r>
      <w:r w:rsidRPr="006F4EF9">
        <w:rPr>
          <w:rFonts w:ascii="仿宋_GB2312" w:eastAsia="仿宋_GB2312"/>
          <w:color w:val="FF0000"/>
          <w:sz w:val="28"/>
          <w:szCs w:val="28"/>
        </w:rPr>
        <w:t>.</w:t>
      </w:r>
      <w:r w:rsidRPr="006F4EF9">
        <w:rPr>
          <w:rFonts w:ascii="仿宋_GB2312" w:eastAsia="仿宋_GB2312" w:hint="eastAsia"/>
          <w:color w:val="FF0000"/>
          <w:sz w:val="28"/>
          <w:szCs w:val="28"/>
        </w:rPr>
        <w:t>起止页码</w:t>
      </w:r>
    </w:p>
    <w:p w:rsidR="00013C5F" w:rsidRPr="006F4EF9" w:rsidRDefault="00013C5F" w:rsidP="00013C5F">
      <w:pPr>
        <w:spacing w:line="560" w:lineRule="exact"/>
        <w:ind w:firstLineChars="200" w:firstLine="560"/>
        <w:rPr>
          <w:rFonts w:ascii="仿宋_GB2312" w:eastAsia="仿宋_GB2312"/>
          <w:color w:val="FF0000"/>
          <w:sz w:val="28"/>
          <w:szCs w:val="28"/>
        </w:rPr>
      </w:pPr>
      <w:r w:rsidRPr="006F4EF9">
        <w:rPr>
          <w:rFonts w:ascii="仿宋_GB2312" w:eastAsia="仿宋_GB2312" w:hint="eastAsia"/>
          <w:color w:val="FF0000"/>
          <w:sz w:val="28"/>
          <w:szCs w:val="28"/>
        </w:rPr>
        <w:t>学位论文：注释编号</w:t>
      </w:r>
      <w:r w:rsidRPr="006F4EF9">
        <w:rPr>
          <w:rFonts w:ascii="仿宋_GB2312" w:eastAsia="仿宋_GB2312"/>
          <w:color w:val="FF0000"/>
          <w:sz w:val="28"/>
          <w:szCs w:val="28"/>
        </w:rPr>
        <w:t xml:space="preserve"> .</w:t>
      </w:r>
      <w:r w:rsidRPr="006F4EF9">
        <w:rPr>
          <w:rFonts w:ascii="仿宋_GB2312" w:eastAsia="仿宋_GB2312" w:hint="eastAsia"/>
          <w:color w:val="FF0000"/>
          <w:sz w:val="28"/>
          <w:szCs w:val="28"/>
        </w:rPr>
        <w:t>作者</w:t>
      </w:r>
      <w:r w:rsidRPr="006F4EF9">
        <w:rPr>
          <w:rFonts w:ascii="仿宋_GB2312" w:eastAsia="仿宋_GB2312"/>
          <w:color w:val="FF0000"/>
          <w:sz w:val="28"/>
          <w:szCs w:val="28"/>
        </w:rPr>
        <w:t>.</w:t>
      </w:r>
      <w:r w:rsidRPr="006F4EF9">
        <w:rPr>
          <w:rFonts w:ascii="仿宋_GB2312" w:eastAsia="仿宋_GB2312" w:hint="eastAsia"/>
          <w:color w:val="FF0000"/>
          <w:sz w:val="28"/>
          <w:szCs w:val="28"/>
        </w:rPr>
        <w:t>题名</w:t>
      </w:r>
      <w:r w:rsidRPr="006F4EF9">
        <w:rPr>
          <w:rFonts w:ascii="仿宋_GB2312" w:eastAsia="仿宋_GB2312"/>
          <w:color w:val="FF0000"/>
          <w:sz w:val="28"/>
          <w:szCs w:val="28"/>
        </w:rPr>
        <w:t>[D].</w:t>
      </w:r>
      <w:r w:rsidRPr="006F4EF9">
        <w:rPr>
          <w:rFonts w:ascii="仿宋_GB2312" w:eastAsia="仿宋_GB2312" w:hint="eastAsia"/>
          <w:color w:val="FF0000"/>
          <w:sz w:val="28"/>
          <w:szCs w:val="28"/>
        </w:rPr>
        <w:t>保存地点</w:t>
      </w:r>
      <w:r w:rsidRPr="006F4EF9">
        <w:rPr>
          <w:rFonts w:ascii="仿宋_GB2312" w:eastAsia="仿宋_GB2312"/>
          <w:color w:val="FF0000"/>
          <w:sz w:val="28"/>
          <w:szCs w:val="28"/>
        </w:rPr>
        <w:t>:</w:t>
      </w:r>
      <w:r w:rsidRPr="006F4EF9">
        <w:rPr>
          <w:rFonts w:ascii="仿宋_GB2312" w:eastAsia="仿宋_GB2312" w:hint="eastAsia"/>
          <w:color w:val="FF0000"/>
          <w:sz w:val="28"/>
          <w:szCs w:val="28"/>
        </w:rPr>
        <w:t>保存单位</w:t>
      </w:r>
      <w:r w:rsidRPr="006F4EF9">
        <w:rPr>
          <w:rFonts w:ascii="仿宋_GB2312" w:eastAsia="仿宋_GB2312"/>
          <w:color w:val="FF0000"/>
          <w:sz w:val="28"/>
          <w:szCs w:val="28"/>
        </w:rPr>
        <w:t>,</w:t>
      </w:r>
      <w:r w:rsidRPr="006F4EF9">
        <w:rPr>
          <w:rFonts w:ascii="仿宋_GB2312" w:eastAsia="仿宋_GB2312" w:hint="eastAsia"/>
          <w:color w:val="FF0000"/>
          <w:sz w:val="28"/>
          <w:szCs w:val="28"/>
        </w:rPr>
        <w:t>写作年度</w:t>
      </w:r>
      <w:r w:rsidRPr="006F4EF9">
        <w:rPr>
          <w:rFonts w:ascii="仿宋_GB2312" w:eastAsia="仿宋_GB2312"/>
          <w:color w:val="FF0000"/>
          <w:sz w:val="28"/>
          <w:szCs w:val="28"/>
        </w:rPr>
        <w:t>.</w:t>
      </w:r>
    </w:p>
    <w:p w:rsidR="00013C5F" w:rsidRPr="006F4EF9" w:rsidRDefault="00013C5F" w:rsidP="00013C5F">
      <w:pPr>
        <w:spacing w:line="560" w:lineRule="exact"/>
        <w:ind w:firstLineChars="200" w:firstLine="560"/>
        <w:rPr>
          <w:rFonts w:ascii="仿宋_GB2312" w:eastAsia="仿宋_GB2312"/>
          <w:color w:val="FF0000"/>
          <w:sz w:val="28"/>
          <w:szCs w:val="28"/>
        </w:rPr>
      </w:pPr>
      <w:r w:rsidRPr="006F4EF9">
        <w:rPr>
          <w:rFonts w:ascii="仿宋_GB2312" w:eastAsia="仿宋_GB2312" w:hint="eastAsia"/>
          <w:color w:val="FF0000"/>
          <w:sz w:val="28"/>
          <w:szCs w:val="28"/>
        </w:rPr>
        <w:t>专利文献：注释编号</w:t>
      </w:r>
      <w:r w:rsidRPr="006F4EF9">
        <w:rPr>
          <w:rFonts w:ascii="仿宋_GB2312" w:eastAsia="仿宋_GB2312"/>
          <w:color w:val="FF0000"/>
          <w:sz w:val="28"/>
          <w:szCs w:val="28"/>
        </w:rPr>
        <w:t xml:space="preserve"> .</w:t>
      </w:r>
      <w:r w:rsidRPr="006F4EF9">
        <w:rPr>
          <w:rFonts w:ascii="仿宋_GB2312" w:eastAsia="仿宋_GB2312" w:hint="eastAsia"/>
          <w:color w:val="FF0000"/>
          <w:sz w:val="28"/>
          <w:szCs w:val="28"/>
        </w:rPr>
        <w:t>专利所有者</w:t>
      </w:r>
      <w:r w:rsidRPr="006F4EF9">
        <w:rPr>
          <w:rFonts w:ascii="仿宋_GB2312" w:eastAsia="仿宋_GB2312"/>
          <w:color w:val="FF0000"/>
          <w:sz w:val="28"/>
          <w:szCs w:val="28"/>
        </w:rPr>
        <w:t>.</w:t>
      </w:r>
      <w:r w:rsidRPr="006F4EF9">
        <w:rPr>
          <w:rFonts w:ascii="仿宋_GB2312" w:eastAsia="仿宋_GB2312" w:hint="eastAsia"/>
          <w:color w:val="FF0000"/>
          <w:sz w:val="28"/>
          <w:szCs w:val="28"/>
        </w:rPr>
        <w:t>题名</w:t>
      </w:r>
      <w:r w:rsidRPr="006F4EF9">
        <w:rPr>
          <w:rFonts w:ascii="仿宋_GB2312" w:eastAsia="仿宋_GB2312"/>
          <w:color w:val="FF0000"/>
          <w:sz w:val="28"/>
          <w:szCs w:val="28"/>
        </w:rPr>
        <w:t>[P].</w:t>
      </w:r>
      <w:r w:rsidRPr="006F4EF9">
        <w:rPr>
          <w:rFonts w:ascii="仿宋_GB2312" w:eastAsia="仿宋_GB2312" w:hint="eastAsia"/>
          <w:color w:val="FF0000"/>
          <w:sz w:val="28"/>
          <w:szCs w:val="28"/>
        </w:rPr>
        <w:t>专利国别</w:t>
      </w:r>
      <w:r w:rsidRPr="006F4EF9">
        <w:rPr>
          <w:rFonts w:ascii="仿宋_GB2312" w:eastAsia="仿宋_GB2312"/>
          <w:color w:val="FF0000"/>
          <w:sz w:val="28"/>
          <w:szCs w:val="28"/>
        </w:rPr>
        <w:t>:</w:t>
      </w:r>
      <w:r w:rsidRPr="006F4EF9">
        <w:rPr>
          <w:rFonts w:ascii="仿宋_GB2312" w:eastAsia="仿宋_GB2312" w:hint="eastAsia"/>
          <w:color w:val="FF0000"/>
          <w:sz w:val="28"/>
          <w:szCs w:val="28"/>
        </w:rPr>
        <w:t>专利号</w:t>
      </w:r>
      <w:r w:rsidRPr="006F4EF9">
        <w:rPr>
          <w:rFonts w:ascii="仿宋_GB2312" w:eastAsia="仿宋_GB2312"/>
          <w:color w:val="FF0000"/>
          <w:sz w:val="28"/>
          <w:szCs w:val="28"/>
        </w:rPr>
        <w:t xml:space="preserve">, </w:t>
      </w:r>
      <w:r w:rsidRPr="006F4EF9">
        <w:rPr>
          <w:rFonts w:ascii="仿宋_GB2312" w:eastAsia="仿宋_GB2312" w:hint="eastAsia"/>
          <w:color w:val="FF0000"/>
          <w:sz w:val="28"/>
          <w:szCs w:val="28"/>
        </w:rPr>
        <w:t>出版日期</w:t>
      </w:r>
    </w:p>
    <w:p w:rsidR="00013C5F" w:rsidRPr="006F4EF9" w:rsidRDefault="00013C5F" w:rsidP="00013C5F">
      <w:pPr>
        <w:spacing w:line="560" w:lineRule="exact"/>
        <w:ind w:firstLineChars="200" w:firstLine="560"/>
        <w:rPr>
          <w:rFonts w:ascii="仿宋_GB2312" w:eastAsia="仿宋_GB2312"/>
          <w:color w:val="FF0000"/>
          <w:sz w:val="28"/>
          <w:szCs w:val="28"/>
        </w:rPr>
      </w:pPr>
      <w:r w:rsidRPr="006F4EF9">
        <w:rPr>
          <w:rFonts w:ascii="仿宋_GB2312" w:eastAsia="仿宋_GB2312" w:hint="eastAsia"/>
          <w:color w:val="FF0000"/>
          <w:sz w:val="28"/>
          <w:szCs w:val="28"/>
        </w:rPr>
        <w:t>光盘：注释编号</w:t>
      </w:r>
      <w:r w:rsidRPr="006F4EF9">
        <w:rPr>
          <w:rFonts w:ascii="仿宋_GB2312" w:eastAsia="仿宋_GB2312"/>
          <w:color w:val="FF0000"/>
          <w:sz w:val="28"/>
          <w:szCs w:val="28"/>
        </w:rPr>
        <w:t>.</w:t>
      </w:r>
      <w:r w:rsidRPr="006F4EF9">
        <w:rPr>
          <w:rFonts w:ascii="仿宋_GB2312" w:eastAsia="仿宋_GB2312" w:hint="eastAsia"/>
          <w:color w:val="FF0000"/>
          <w:sz w:val="28"/>
          <w:szCs w:val="28"/>
        </w:rPr>
        <w:t>责任者</w:t>
      </w:r>
      <w:r w:rsidRPr="006F4EF9">
        <w:rPr>
          <w:rFonts w:ascii="仿宋_GB2312" w:eastAsia="仿宋_GB2312"/>
          <w:color w:val="FF0000"/>
          <w:sz w:val="28"/>
          <w:szCs w:val="28"/>
        </w:rPr>
        <w:t>.</w:t>
      </w:r>
      <w:r w:rsidRPr="006F4EF9">
        <w:rPr>
          <w:rFonts w:ascii="仿宋_GB2312" w:eastAsia="仿宋_GB2312" w:hint="eastAsia"/>
          <w:color w:val="FF0000"/>
          <w:sz w:val="28"/>
          <w:szCs w:val="28"/>
        </w:rPr>
        <w:t>电子文献题名</w:t>
      </w:r>
      <w:r w:rsidRPr="006F4EF9">
        <w:rPr>
          <w:rFonts w:ascii="仿宋_GB2312" w:eastAsia="仿宋_GB2312"/>
          <w:color w:val="FF0000"/>
          <w:sz w:val="28"/>
          <w:szCs w:val="28"/>
        </w:rPr>
        <w:t>[</w:t>
      </w:r>
      <w:r w:rsidRPr="006F4EF9">
        <w:rPr>
          <w:rFonts w:ascii="仿宋_GB2312" w:eastAsia="仿宋_GB2312" w:hint="eastAsia"/>
          <w:color w:val="FF0000"/>
          <w:sz w:val="28"/>
          <w:szCs w:val="28"/>
        </w:rPr>
        <w:t>电子文献及载体类型标识</w:t>
      </w:r>
      <w:r w:rsidRPr="006F4EF9">
        <w:rPr>
          <w:rFonts w:ascii="仿宋_GB2312" w:eastAsia="仿宋_GB2312"/>
          <w:color w:val="FF0000"/>
          <w:sz w:val="28"/>
          <w:szCs w:val="28"/>
        </w:rPr>
        <w:t>]</w:t>
      </w:r>
      <w:r w:rsidRPr="006F4EF9">
        <w:rPr>
          <w:rFonts w:ascii="仿宋_GB2312" w:eastAsia="仿宋_GB2312" w:hint="eastAsia"/>
          <w:color w:val="FF0000"/>
          <w:sz w:val="28"/>
          <w:szCs w:val="28"/>
        </w:rPr>
        <w:t>，出版年</w:t>
      </w:r>
      <w:r w:rsidRPr="006F4EF9">
        <w:rPr>
          <w:rFonts w:ascii="仿宋_GB2312" w:eastAsia="仿宋_GB2312"/>
          <w:color w:val="FF0000"/>
          <w:sz w:val="28"/>
          <w:szCs w:val="28"/>
        </w:rPr>
        <w:t>(</w:t>
      </w:r>
      <w:r w:rsidRPr="006F4EF9">
        <w:rPr>
          <w:rFonts w:ascii="仿宋_GB2312" w:eastAsia="仿宋_GB2312" w:hint="eastAsia"/>
          <w:color w:val="FF0000"/>
          <w:sz w:val="28"/>
          <w:szCs w:val="28"/>
        </w:rPr>
        <w:t>光盘序号</w:t>
      </w:r>
      <w:r w:rsidRPr="006F4EF9">
        <w:rPr>
          <w:rFonts w:ascii="仿宋_GB2312" w:eastAsia="仿宋_GB2312"/>
          <w:color w:val="FF0000"/>
          <w:sz w:val="28"/>
          <w:szCs w:val="28"/>
        </w:rPr>
        <w:t xml:space="preserve">) </w:t>
      </w:r>
    </w:p>
    <w:p w:rsidR="00013C5F" w:rsidRPr="006F4EF9" w:rsidRDefault="00013C5F" w:rsidP="00013C5F">
      <w:pPr>
        <w:spacing w:line="560" w:lineRule="exact"/>
        <w:ind w:firstLineChars="200" w:firstLine="560"/>
        <w:rPr>
          <w:rFonts w:ascii="仿宋_GB2312" w:eastAsia="仿宋_GB2312"/>
          <w:color w:val="FF0000"/>
          <w:sz w:val="28"/>
          <w:szCs w:val="28"/>
        </w:rPr>
      </w:pPr>
      <w:r w:rsidRPr="006F4EF9">
        <w:rPr>
          <w:rFonts w:ascii="仿宋_GB2312" w:eastAsia="仿宋_GB2312" w:hint="eastAsia"/>
          <w:color w:val="FF0000"/>
          <w:sz w:val="28"/>
          <w:szCs w:val="28"/>
        </w:rPr>
        <w:t>互联网：注释编号</w:t>
      </w:r>
      <w:r w:rsidRPr="006F4EF9">
        <w:rPr>
          <w:rFonts w:ascii="仿宋_GB2312" w:eastAsia="仿宋_GB2312"/>
          <w:color w:val="FF0000"/>
          <w:sz w:val="28"/>
          <w:szCs w:val="28"/>
        </w:rPr>
        <w:t>.</w:t>
      </w:r>
      <w:r w:rsidRPr="006F4EF9">
        <w:rPr>
          <w:rFonts w:ascii="仿宋_GB2312" w:eastAsia="仿宋_GB2312" w:hint="eastAsia"/>
          <w:color w:val="FF0000"/>
          <w:sz w:val="28"/>
          <w:szCs w:val="28"/>
        </w:rPr>
        <w:t>责任者</w:t>
      </w:r>
      <w:r w:rsidRPr="006F4EF9">
        <w:rPr>
          <w:rFonts w:ascii="仿宋_GB2312" w:eastAsia="仿宋_GB2312"/>
          <w:color w:val="FF0000"/>
          <w:sz w:val="28"/>
          <w:szCs w:val="28"/>
        </w:rPr>
        <w:t>.</w:t>
      </w:r>
      <w:r w:rsidRPr="006F4EF9">
        <w:rPr>
          <w:rFonts w:ascii="仿宋_GB2312" w:eastAsia="仿宋_GB2312" w:hint="eastAsia"/>
          <w:color w:val="FF0000"/>
          <w:sz w:val="28"/>
          <w:szCs w:val="28"/>
        </w:rPr>
        <w:t>文献题名</w:t>
      </w:r>
      <w:r w:rsidRPr="006F4EF9">
        <w:rPr>
          <w:rFonts w:ascii="仿宋_GB2312" w:eastAsia="仿宋_GB2312"/>
          <w:color w:val="FF0000"/>
          <w:sz w:val="28"/>
          <w:szCs w:val="28"/>
        </w:rPr>
        <w:t>.</w:t>
      </w:r>
      <w:r w:rsidRPr="006F4EF9">
        <w:rPr>
          <w:rFonts w:ascii="仿宋_GB2312" w:eastAsia="仿宋_GB2312" w:hint="eastAsia"/>
          <w:color w:val="FF0000"/>
          <w:sz w:val="28"/>
          <w:szCs w:val="28"/>
        </w:rPr>
        <w:t>电子文献网址</w:t>
      </w:r>
      <w:r w:rsidRPr="006F4EF9">
        <w:rPr>
          <w:rFonts w:ascii="仿宋_GB2312" w:eastAsia="仿宋_GB2312"/>
          <w:color w:val="FF0000"/>
          <w:sz w:val="28"/>
          <w:szCs w:val="28"/>
        </w:rPr>
        <w:t>.</w:t>
      </w:r>
      <w:r w:rsidRPr="006F4EF9">
        <w:rPr>
          <w:rFonts w:ascii="仿宋_GB2312" w:eastAsia="仿宋_GB2312" w:hint="eastAsia"/>
          <w:color w:val="FF0000"/>
          <w:sz w:val="28"/>
          <w:szCs w:val="28"/>
        </w:rPr>
        <w:t>访问时间（年</w:t>
      </w:r>
      <w:r w:rsidRPr="006F4EF9">
        <w:rPr>
          <w:rFonts w:ascii="仿宋_GB2312" w:eastAsia="仿宋_GB2312"/>
          <w:color w:val="FF0000"/>
          <w:sz w:val="28"/>
          <w:szCs w:val="28"/>
        </w:rPr>
        <w:t>-</w:t>
      </w:r>
      <w:r w:rsidRPr="006F4EF9">
        <w:rPr>
          <w:rFonts w:ascii="仿宋_GB2312" w:eastAsia="仿宋_GB2312" w:hint="eastAsia"/>
          <w:color w:val="FF0000"/>
          <w:sz w:val="28"/>
          <w:szCs w:val="28"/>
        </w:rPr>
        <w:t>月</w:t>
      </w:r>
      <w:r w:rsidRPr="006F4EF9">
        <w:rPr>
          <w:rFonts w:ascii="仿宋_GB2312" w:eastAsia="仿宋_GB2312"/>
          <w:color w:val="FF0000"/>
          <w:sz w:val="28"/>
          <w:szCs w:val="28"/>
        </w:rPr>
        <w:t>-</w:t>
      </w:r>
      <w:r w:rsidRPr="006F4EF9">
        <w:rPr>
          <w:rFonts w:ascii="仿宋_GB2312" w:eastAsia="仿宋_GB2312" w:hint="eastAsia"/>
          <w:color w:val="FF0000"/>
          <w:sz w:val="28"/>
          <w:szCs w:val="28"/>
        </w:rPr>
        <w:t>日）</w:t>
      </w:r>
    </w:p>
    <w:p w:rsidR="00013C5F" w:rsidRPr="006F4EF9" w:rsidRDefault="00013C5F" w:rsidP="00013C5F">
      <w:pPr>
        <w:spacing w:line="560" w:lineRule="exact"/>
        <w:ind w:firstLineChars="200" w:firstLine="560"/>
        <w:rPr>
          <w:rFonts w:ascii="仿宋_GB2312" w:eastAsia="仿宋_GB2312"/>
          <w:color w:val="FF0000"/>
          <w:sz w:val="28"/>
          <w:szCs w:val="28"/>
        </w:rPr>
      </w:pPr>
      <w:r w:rsidRPr="006F4EF9">
        <w:rPr>
          <w:rFonts w:ascii="仿宋_GB2312" w:eastAsia="仿宋_GB2312" w:hint="eastAsia"/>
          <w:color w:val="FF0000"/>
          <w:sz w:val="28"/>
          <w:szCs w:val="28"/>
        </w:rPr>
        <w:t>文献作者</w:t>
      </w:r>
      <w:r w:rsidRPr="006F4EF9">
        <w:rPr>
          <w:rFonts w:ascii="仿宋_GB2312" w:eastAsia="仿宋_GB2312"/>
          <w:color w:val="FF0000"/>
          <w:sz w:val="28"/>
          <w:szCs w:val="28"/>
        </w:rPr>
        <w:t>3</w:t>
      </w:r>
      <w:r w:rsidRPr="006F4EF9">
        <w:rPr>
          <w:rFonts w:ascii="仿宋_GB2312" w:eastAsia="仿宋_GB2312" w:hint="eastAsia"/>
          <w:color w:val="FF0000"/>
          <w:sz w:val="28"/>
          <w:szCs w:val="28"/>
        </w:rPr>
        <w:t>名以内的全部列出；</w:t>
      </w:r>
      <w:r w:rsidRPr="006F4EF9">
        <w:rPr>
          <w:rFonts w:ascii="仿宋_GB2312" w:eastAsia="仿宋_GB2312"/>
          <w:color w:val="FF0000"/>
          <w:sz w:val="28"/>
          <w:szCs w:val="28"/>
        </w:rPr>
        <w:t>3</w:t>
      </w:r>
      <w:r w:rsidRPr="006F4EF9">
        <w:rPr>
          <w:rFonts w:ascii="仿宋_GB2312" w:eastAsia="仿宋_GB2312" w:hint="eastAsia"/>
          <w:color w:val="FF0000"/>
          <w:sz w:val="28"/>
          <w:szCs w:val="28"/>
        </w:rPr>
        <w:t>名以上则列出前</w:t>
      </w:r>
      <w:r w:rsidRPr="006F4EF9">
        <w:rPr>
          <w:rFonts w:ascii="仿宋_GB2312" w:eastAsia="仿宋_GB2312"/>
          <w:color w:val="FF0000"/>
          <w:sz w:val="28"/>
          <w:szCs w:val="28"/>
        </w:rPr>
        <w:t>3</w:t>
      </w:r>
      <w:r w:rsidRPr="006F4EF9">
        <w:rPr>
          <w:rFonts w:ascii="仿宋_GB2312" w:eastAsia="仿宋_GB2312" w:hint="eastAsia"/>
          <w:color w:val="FF0000"/>
          <w:sz w:val="28"/>
          <w:szCs w:val="28"/>
        </w:rPr>
        <w:t>名，后加“等”</w:t>
      </w:r>
      <w:r w:rsidRPr="006F4EF9">
        <w:rPr>
          <w:rFonts w:ascii="仿宋_GB2312" w:eastAsia="仿宋_GB2312"/>
          <w:color w:val="FF0000"/>
          <w:sz w:val="28"/>
          <w:szCs w:val="28"/>
        </w:rPr>
        <w:t>(</w:t>
      </w:r>
      <w:r w:rsidRPr="006F4EF9">
        <w:rPr>
          <w:rFonts w:ascii="仿宋_GB2312" w:eastAsia="仿宋_GB2312" w:hint="eastAsia"/>
          <w:color w:val="FF0000"/>
          <w:sz w:val="28"/>
          <w:szCs w:val="28"/>
        </w:rPr>
        <w:t>英文加“</w:t>
      </w:r>
      <w:r w:rsidRPr="006F4EF9">
        <w:rPr>
          <w:rFonts w:ascii="仿宋_GB2312" w:eastAsia="仿宋_GB2312"/>
          <w:color w:val="FF0000"/>
          <w:sz w:val="28"/>
          <w:szCs w:val="28"/>
        </w:rPr>
        <w:t>etc.</w:t>
      </w:r>
      <w:r w:rsidRPr="006F4EF9">
        <w:rPr>
          <w:rFonts w:ascii="仿宋_GB2312" w:eastAsia="仿宋_GB2312" w:hint="eastAsia"/>
          <w:color w:val="FF0000"/>
          <w:sz w:val="28"/>
          <w:szCs w:val="28"/>
        </w:rPr>
        <w:t>”</w:t>
      </w:r>
      <w:r w:rsidRPr="006F4EF9">
        <w:rPr>
          <w:rFonts w:ascii="仿宋_GB2312" w:eastAsia="仿宋_GB2312"/>
          <w:color w:val="FF0000"/>
          <w:sz w:val="28"/>
          <w:szCs w:val="28"/>
        </w:rPr>
        <w:t>)</w:t>
      </w:r>
    </w:p>
    <w:p w:rsidR="00013C5F" w:rsidRPr="00F570C5" w:rsidRDefault="00013C5F" w:rsidP="00013C5F">
      <w:pPr>
        <w:spacing w:line="360" w:lineRule="auto"/>
        <w:jc w:val="left"/>
        <w:rPr>
          <w:rFonts w:ascii="宋体"/>
          <w:sz w:val="21"/>
          <w:szCs w:val="21"/>
        </w:rPr>
      </w:pPr>
    </w:p>
    <w:p w:rsidR="00013C5F" w:rsidRDefault="00013C5F" w:rsidP="00013C5F">
      <w:pPr>
        <w:spacing w:line="360" w:lineRule="auto"/>
        <w:jc w:val="left"/>
        <w:rPr>
          <w:rFonts w:ascii="宋体"/>
          <w:sz w:val="21"/>
          <w:szCs w:val="21"/>
        </w:rPr>
      </w:pPr>
    </w:p>
    <w:p w:rsidR="00013C5F" w:rsidRDefault="00013C5F" w:rsidP="00013C5F">
      <w:pPr>
        <w:spacing w:line="360" w:lineRule="auto"/>
        <w:jc w:val="left"/>
        <w:rPr>
          <w:rFonts w:ascii="宋体"/>
          <w:sz w:val="21"/>
          <w:szCs w:val="21"/>
        </w:rPr>
      </w:pPr>
    </w:p>
    <w:p w:rsidR="00013C5F" w:rsidRPr="00D06A10" w:rsidRDefault="00013C5F" w:rsidP="00013C5F"/>
    <w:p w:rsidR="00013C5F" w:rsidRDefault="00013C5F" w:rsidP="00013C5F">
      <w:pPr>
        <w:pStyle w:val="1"/>
        <w:spacing w:before="489" w:after="326"/>
      </w:pPr>
      <w:bookmarkStart w:id="81" w:name="_Toc421051686"/>
    </w:p>
    <w:p w:rsidR="00013C5F" w:rsidRDefault="00013C5F" w:rsidP="00013C5F">
      <w:pPr>
        <w:pStyle w:val="1"/>
        <w:spacing w:before="489" w:after="326"/>
      </w:pPr>
      <w:commentRangeStart w:id="82"/>
      <w:r>
        <w:rPr>
          <w:rFonts w:hint="eastAsia"/>
        </w:rPr>
        <w:t>致</w:t>
      </w:r>
      <w:r>
        <w:t xml:space="preserve"> </w:t>
      </w:r>
      <w:r>
        <w:rPr>
          <w:rFonts w:hint="eastAsia"/>
        </w:rPr>
        <w:t>谢</w:t>
      </w:r>
      <w:bookmarkEnd w:id="81"/>
      <w:commentRangeEnd w:id="82"/>
      <w:r>
        <w:rPr>
          <w:rStyle w:val="af"/>
          <w:rFonts w:eastAsia="宋体"/>
          <w:b w:val="0"/>
          <w:bCs w:val="0"/>
          <w:kern w:val="2"/>
        </w:rPr>
        <w:commentReference w:id="82"/>
      </w:r>
    </w:p>
    <w:p w:rsidR="00013C5F" w:rsidRDefault="00013C5F" w:rsidP="00013C5F">
      <w:pPr>
        <w:spacing w:line="360" w:lineRule="auto"/>
        <w:ind w:firstLineChars="200" w:firstLine="480"/>
      </w:pPr>
      <w:commentRangeStart w:id="83"/>
      <w:r>
        <w:rPr>
          <w:rFonts w:ascii="宋体" w:hAnsi="宋体" w:hint="eastAsia"/>
          <w:szCs w:val="24"/>
        </w:rPr>
        <w:t>四年的大学生活即将结束，每每想到这些，我的心情都不能平静，马上就要正式的融入到社会中了。在本人的完成过程中，感谢论文指导老师孔祥和马书军老师在百忙之中给与我的帮助和指导，并对论文提出了宝贵的意见，在此对您表示真诚的感谢！在问卷调查中，感谢参与问卷调查的所有同学的积极配合，感谢所有老师四年来对我的教育和培养，他们不只教会了我体育知识和技能，更教会了我如何做人，感谢他们让学生顺利完成学业。</w:t>
      </w:r>
      <w:commentRangeEnd w:id="83"/>
      <w:r>
        <w:rPr>
          <w:rStyle w:val="af"/>
        </w:rPr>
        <w:commentReference w:id="83"/>
      </w:r>
    </w:p>
    <w:p w:rsidR="00013C5F" w:rsidRDefault="00013C5F" w:rsidP="00013C5F">
      <w:pPr>
        <w:pStyle w:val="1"/>
        <w:spacing w:before="489" w:after="326"/>
        <w:jc w:val="left"/>
      </w:pPr>
    </w:p>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Default="00013C5F" w:rsidP="00013C5F"/>
    <w:p w:rsidR="00013C5F" w:rsidRPr="008A2933" w:rsidRDefault="00013C5F" w:rsidP="00013C5F"/>
    <w:p w:rsidR="00013C5F" w:rsidRDefault="00013C5F" w:rsidP="00013C5F">
      <w:pPr>
        <w:pStyle w:val="1"/>
        <w:spacing w:before="489" w:after="326"/>
      </w:pPr>
    </w:p>
    <w:p w:rsidR="00013C5F" w:rsidRDefault="00013C5F" w:rsidP="00013C5F">
      <w:pPr>
        <w:pStyle w:val="1"/>
        <w:spacing w:before="489" w:after="326"/>
      </w:pPr>
    </w:p>
    <w:p w:rsidR="00013C5F" w:rsidRDefault="00013C5F" w:rsidP="00013C5F"/>
    <w:p w:rsidR="00013C5F" w:rsidRDefault="00013C5F" w:rsidP="00013C5F"/>
    <w:p w:rsidR="00013C5F" w:rsidRPr="008A2933" w:rsidRDefault="00013C5F" w:rsidP="00013C5F"/>
    <w:p w:rsidR="00013C5F" w:rsidRPr="00F570C5" w:rsidRDefault="00013C5F" w:rsidP="00013C5F"/>
    <w:p w:rsidR="00EA0ABB" w:rsidRPr="00013C5F" w:rsidRDefault="00C74665"/>
    <w:sectPr w:rsidR="00EA0ABB" w:rsidRPr="00013C5F" w:rsidSect="00E1666F">
      <w:headerReference w:type="even" r:id="rId20"/>
      <w:headerReference w:type="default" r:id="rId21"/>
      <w:footerReference w:type="even" r:id="rId22"/>
      <w:footerReference w:type="default" r:id="rId23"/>
      <w:pgSz w:w="11906" w:h="16838"/>
      <w:pgMar w:top="1418" w:right="1304" w:bottom="1418" w:left="1701" w:header="851" w:footer="992" w:gutter="0"/>
      <w:pgNumType w:start="1"/>
      <w:cols w:space="720"/>
      <w:docGrid w:type="lines"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BDZ" w:date="2017-09-12T00:09:00Z" w:initials="L">
    <w:p w:rsidR="00013C5F" w:rsidRDefault="00013C5F" w:rsidP="00013C5F">
      <w:pPr>
        <w:pStyle w:val="af0"/>
      </w:pPr>
      <w:r>
        <w:rPr>
          <w:rStyle w:val="af"/>
        </w:rPr>
        <w:annotationRef/>
      </w:r>
      <w:r>
        <w:rPr>
          <w:rFonts w:hint="eastAsia"/>
        </w:rPr>
        <w:t>三号，黑体，下划线中对齐，字数超过下划线，叠放在上面（间距</w:t>
      </w:r>
      <w:r>
        <w:t>30</w:t>
      </w:r>
      <w:r>
        <w:rPr>
          <w:rFonts w:hint="eastAsia"/>
        </w:rPr>
        <w:t>磅）。主标题不宜超过</w:t>
      </w:r>
      <w:r>
        <w:t>20</w:t>
      </w:r>
      <w:r>
        <w:rPr>
          <w:rFonts w:hint="eastAsia"/>
        </w:rPr>
        <w:t>字</w:t>
      </w:r>
    </w:p>
  </w:comment>
  <w:comment w:id="1" w:author="LBDZ" w:date="2017-09-12T00:09:00Z" w:initials="L">
    <w:p w:rsidR="00013C5F" w:rsidRPr="00973D65" w:rsidRDefault="00013C5F" w:rsidP="00013C5F">
      <w:pPr>
        <w:spacing w:line="320" w:lineRule="exact"/>
      </w:pPr>
      <w:r>
        <w:rPr>
          <w:rStyle w:val="af"/>
        </w:rPr>
        <w:annotationRef/>
      </w:r>
      <w:r>
        <w:rPr>
          <w:rFonts w:hint="eastAsia"/>
        </w:rPr>
        <w:t>以下所填内容：四号字，宋体，下划线中对齐</w:t>
      </w:r>
    </w:p>
    <w:p w:rsidR="00013C5F" w:rsidRDefault="00013C5F" w:rsidP="00013C5F">
      <w:pPr>
        <w:spacing w:line="320" w:lineRule="exact"/>
      </w:pPr>
    </w:p>
  </w:comment>
  <w:comment w:id="2" w:author="LBDZ" w:date="2017-09-12T00:09:00Z" w:initials="L">
    <w:p w:rsidR="00013C5F" w:rsidRDefault="00013C5F" w:rsidP="00013C5F">
      <w:pPr>
        <w:pStyle w:val="af0"/>
      </w:pPr>
      <w:r>
        <w:rPr>
          <w:rStyle w:val="af"/>
        </w:rPr>
        <w:annotationRef/>
      </w:r>
      <w:r>
        <w:rPr>
          <w:rFonts w:hint="eastAsia"/>
        </w:rPr>
        <w:t>专业年级间空一格</w:t>
      </w:r>
    </w:p>
  </w:comment>
  <w:comment w:id="3" w:author="LBDZ" w:date="2017-09-12T00:09:00Z" w:initials="L">
    <w:p w:rsidR="00013C5F" w:rsidRPr="00973D65" w:rsidRDefault="00013C5F" w:rsidP="00013C5F">
      <w:r>
        <w:rPr>
          <w:rStyle w:val="af"/>
        </w:rPr>
        <w:annotationRef/>
      </w:r>
      <w:r>
        <w:rPr>
          <w:rFonts w:hint="eastAsia"/>
        </w:rPr>
        <w:t>（教授、副教授、讲师）前空一格</w:t>
      </w:r>
    </w:p>
    <w:p w:rsidR="00013C5F" w:rsidRDefault="00013C5F" w:rsidP="00013C5F"/>
  </w:comment>
  <w:comment w:id="4" w:author="LBDZ" w:date="2017-09-12T00:09:00Z" w:initials="L">
    <w:p w:rsidR="00013C5F" w:rsidRDefault="00013C5F" w:rsidP="00013C5F">
      <w:pPr>
        <w:pStyle w:val="af0"/>
      </w:pPr>
      <w:r>
        <w:rPr>
          <w:rStyle w:val="af"/>
        </w:rPr>
        <w:annotationRef/>
      </w:r>
      <w:r>
        <w:rPr>
          <w:rFonts w:hint="eastAsia"/>
        </w:rPr>
        <w:t>黑体，小二，居中</w:t>
      </w:r>
    </w:p>
  </w:comment>
  <w:comment w:id="6" w:author="LBDZ" w:date="2017-09-12T00:09:00Z" w:initials="L">
    <w:p w:rsidR="00013C5F" w:rsidRDefault="00013C5F" w:rsidP="00013C5F">
      <w:pPr>
        <w:pStyle w:val="af0"/>
      </w:pPr>
      <w:r>
        <w:rPr>
          <w:rStyle w:val="af"/>
        </w:rPr>
        <w:annotationRef/>
      </w:r>
      <w:r>
        <w:rPr>
          <w:rFonts w:hint="eastAsia"/>
        </w:rPr>
        <w:t>四号黑体，居中，二字中间空一字符</w:t>
      </w:r>
    </w:p>
  </w:comment>
  <w:comment w:id="7" w:author="LBDZ" w:date="2017-09-12T00:09:00Z" w:initials="L">
    <w:p w:rsidR="00013C5F" w:rsidRDefault="00013C5F" w:rsidP="00013C5F">
      <w:pPr>
        <w:pStyle w:val="af0"/>
      </w:pPr>
      <w:r>
        <w:rPr>
          <w:rStyle w:val="af"/>
        </w:rPr>
        <w:annotationRef/>
      </w:r>
      <w:r>
        <w:rPr>
          <w:rFonts w:hint="eastAsia"/>
        </w:rPr>
        <w:t>小四宋体，行距</w:t>
      </w:r>
      <w:r>
        <w:t>1.5</w:t>
      </w:r>
      <w:r>
        <w:rPr>
          <w:rFonts w:hint="eastAsia"/>
        </w:rPr>
        <w:t>倍，首行缩进</w:t>
      </w:r>
      <w:r>
        <w:t>2</w:t>
      </w:r>
      <w:r>
        <w:rPr>
          <w:rFonts w:hint="eastAsia"/>
        </w:rPr>
        <w:t>个字符，</w:t>
      </w:r>
      <w:r>
        <w:t>500-800</w:t>
      </w:r>
      <w:r>
        <w:rPr>
          <w:rFonts w:hint="eastAsia"/>
        </w:rPr>
        <w:t>字为宜，限一页</w:t>
      </w:r>
    </w:p>
  </w:comment>
  <w:comment w:id="8" w:author="LBDZ" w:date="2017-09-12T00:09:00Z" w:initials="L">
    <w:p w:rsidR="00013C5F" w:rsidRDefault="00013C5F" w:rsidP="00013C5F">
      <w:pPr>
        <w:pStyle w:val="af0"/>
      </w:pPr>
      <w:r>
        <w:rPr>
          <w:rStyle w:val="af"/>
        </w:rPr>
        <w:annotationRef/>
      </w:r>
      <w:r>
        <w:rPr>
          <w:rFonts w:hint="eastAsia"/>
        </w:rPr>
        <w:t>黑体小四，加粗，缩进</w:t>
      </w:r>
      <w:r>
        <w:t>2</w:t>
      </w:r>
      <w:r>
        <w:rPr>
          <w:rFonts w:hint="eastAsia"/>
        </w:rPr>
        <w:t>个字符</w:t>
      </w:r>
    </w:p>
  </w:comment>
  <w:comment w:id="9" w:author="LBDZ" w:date="2017-09-12T00:09:00Z" w:initials="L">
    <w:p w:rsidR="00013C5F" w:rsidRDefault="00013C5F" w:rsidP="00013C5F">
      <w:pPr>
        <w:pStyle w:val="af0"/>
      </w:pPr>
      <w:r>
        <w:rPr>
          <w:rStyle w:val="af"/>
        </w:rPr>
        <w:annotationRef/>
      </w:r>
      <w:r>
        <w:rPr>
          <w:rFonts w:hint="eastAsia"/>
        </w:rPr>
        <w:t>豆号后空两格；小四黑体，关键词之间用</w:t>
      </w:r>
      <w:r>
        <w:t>,</w:t>
      </w:r>
    </w:p>
  </w:comment>
  <w:comment w:id="10" w:author="LBDZ" w:date="2017-09-12T00:09:00Z" w:initials="L">
    <w:p w:rsidR="00013C5F" w:rsidRDefault="00013C5F" w:rsidP="00013C5F">
      <w:pPr>
        <w:pStyle w:val="af0"/>
      </w:pPr>
      <w:r>
        <w:rPr>
          <w:rStyle w:val="af"/>
        </w:rPr>
        <w:annotationRef/>
      </w:r>
      <w:r w:rsidRPr="00986CC4">
        <w:t>Arial Black</w:t>
      </w:r>
      <w:r>
        <w:rPr>
          <w:rFonts w:hint="eastAsia"/>
        </w:rPr>
        <w:t>小三，加粗，居中</w:t>
      </w:r>
    </w:p>
  </w:comment>
  <w:comment w:id="11" w:author="LBDZ" w:date="2017-09-12T00:09:00Z" w:initials="L">
    <w:p w:rsidR="00013C5F" w:rsidRDefault="00013C5F" w:rsidP="00013C5F">
      <w:pPr>
        <w:pStyle w:val="af0"/>
      </w:pPr>
      <w:r>
        <w:rPr>
          <w:rStyle w:val="af"/>
        </w:rPr>
        <w:annotationRef/>
      </w:r>
      <w:r w:rsidRPr="00986CC4">
        <w:t>Arial Black</w:t>
      </w:r>
      <w:r>
        <w:rPr>
          <w:rFonts w:hint="eastAsia"/>
        </w:rPr>
        <w:t>体，加粗，四号，居中</w:t>
      </w:r>
    </w:p>
  </w:comment>
  <w:comment w:id="12" w:author="LBDZ" w:date="2017-09-12T00:09:00Z" w:initials="L">
    <w:p w:rsidR="00013C5F" w:rsidRDefault="00013C5F" w:rsidP="00013C5F">
      <w:pPr>
        <w:pStyle w:val="af0"/>
      </w:pPr>
      <w:r>
        <w:rPr>
          <w:rStyle w:val="af"/>
        </w:rPr>
        <w:annotationRef/>
      </w:r>
      <w:r w:rsidRPr="006A5F98">
        <w:rPr>
          <w:rFonts w:hint="eastAsia"/>
        </w:rPr>
        <w:t>小四号字，</w:t>
      </w:r>
      <w:r w:rsidRPr="006A5F98">
        <w:t>Times New Roman</w:t>
      </w:r>
      <w:r w:rsidRPr="006A5F98">
        <w:rPr>
          <w:rFonts w:hint="eastAsia"/>
        </w:rPr>
        <w:t>，</w:t>
      </w:r>
      <w:r w:rsidRPr="006A5F98">
        <w:t>1.5</w:t>
      </w:r>
      <w:r w:rsidRPr="006A5F98">
        <w:rPr>
          <w:rFonts w:hint="eastAsia"/>
        </w:rPr>
        <w:t>倍行距</w:t>
      </w:r>
      <w:r>
        <w:rPr>
          <w:rFonts w:hint="eastAsia"/>
        </w:rPr>
        <w:t>，</w:t>
      </w:r>
      <w:r>
        <w:t>400</w:t>
      </w:r>
      <w:r>
        <w:rPr>
          <w:rFonts w:hint="eastAsia"/>
        </w:rPr>
        <w:t>字左右，限一页</w:t>
      </w:r>
    </w:p>
  </w:comment>
  <w:comment w:id="13" w:author="LBDZ" w:date="2017-09-12T00:09:00Z" w:initials="L">
    <w:p w:rsidR="00013C5F" w:rsidRDefault="00013C5F" w:rsidP="00013C5F">
      <w:pPr>
        <w:pStyle w:val="af0"/>
      </w:pPr>
      <w:r>
        <w:rPr>
          <w:rStyle w:val="af"/>
        </w:rPr>
        <w:annotationRef/>
      </w:r>
      <w:r w:rsidRPr="00986CC4">
        <w:t>Arial Black</w:t>
      </w:r>
      <w:r>
        <w:rPr>
          <w:rFonts w:hint="eastAsia"/>
        </w:rPr>
        <w:t>小四，缩进两个字符</w:t>
      </w:r>
    </w:p>
  </w:comment>
  <w:comment w:id="14" w:author="LBDZ" w:date="2017-09-12T00:09:00Z" w:initials="L">
    <w:p w:rsidR="00013C5F" w:rsidRDefault="00013C5F" w:rsidP="00013C5F">
      <w:pPr>
        <w:pStyle w:val="af0"/>
      </w:pPr>
      <w:r>
        <w:rPr>
          <w:rStyle w:val="af"/>
        </w:rPr>
        <w:annotationRef/>
      </w:r>
      <w:r>
        <w:rPr>
          <w:rFonts w:hint="eastAsia"/>
        </w:rPr>
        <w:t>冒号后空两格；</w:t>
      </w:r>
      <w:r w:rsidRPr="00986CC4">
        <w:t>Arial Black</w:t>
      </w:r>
      <w:r>
        <w:rPr>
          <w:rFonts w:hint="eastAsia"/>
        </w:rPr>
        <w:t>小四，关键词之间用，</w:t>
      </w:r>
    </w:p>
  </w:comment>
  <w:comment w:id="17" w:author="LBDZ" w:date="2017-09-12T00:09:00Z" w:initials="L">
    <w:p w:rsidR="00013C5F" w:rsidRDefault="00013C5F" w:rsidP="00013C5F">
      <w:pPr>
        <w:pStyle w:val="af0"/>
      </w:pPr>
      <w:r>
        <w:rPr>
          <w:rStyle w:val="af"/>
        </w:rPr>
        <w:annotationRef/>
      </w:r>
      <w:r>
        <w:rPr>
          <w:rFonts w:hint="eastAsia"/>
        </w:rPr>
        <w:t>黑体，小二，加粗，两字中间空一字符。</w:t>
      </w:r>
    </w:p>
  </w:comment>
  <w:comment w:id="18" w:author="LBDZ" w:date="2017-09-12T00:09:00Z" w:initials="L">
    <w:p w:rsidR="00013C5F" w:rsidRPr="00DD2154" w:rsidRDefault="00013C5F" w:rsidP="00013C5F">
      <w:r>
        <w:rPr>
          <w:rStyle w:val="af"/>
        </w:rPr>
        <w:annotationRef/>
      </w:r>
      <w:r>
        <w:rPr>
          <w:rFonts w:hint="eastAsia"/>
        </w:rPr>
        <w:t>目录为自动生成的。修改正文后，点击右键，选择更新域，即可更新目录。然后对更新后的目录全选后，设置小四号字，宋体</w:t>
      </w:r>
      <w:r>
        <w:t>/</w:t>
      </w:r>
      <w:r w:rsidRPr="0006079E">
        <w:t>Times New Roman</w:t>
      </w:r>
      <w:r>
        <w:rPr>
          <w:rFonts w:hint="eastAsia"/>
        </w:rPr>
        <w:t>。如果行距不合适，还可调整行距（占满一页为宜）。</w:t>
      </w:r>
    </w:p>
    <w:p w:rsidR="00013C5F" w:rsidRDefault="00013C5F" w:rsidP="00013C5F"/>
  </w:comment>
  <w:comment w:id="20" w:author="LBDZ" w:date="2017-09-12T00:09:00Z" w:initials="L">
    <w:p w:rsidR="00013C5F" w:rsidRDefault="00013C5F" w:rsidP="00013C5F">
      <w:pPr>
        <w:pStyle w:val="af0"/>
      </w:pPr>
      <w:r>
        <w:rPr>
          <w:rStyle w:val="af"/>
        </w:rPr>
        <w:annotationRef/>
      </w:r>
      <w:r>
        <w:rPr>
          <w:rFonts w:hint="eastAsia"/>
        </w:rPr>
        <w:t>一级标题，黑体，小二，加粗，顶格，居中</w:t>
      </w:r>
    </w:p>
  </w:comment>
  <w:comment w:id="21" w:author="LBDZ" w:date="2017-09-12T00:09:00Z" w:initials="L">
    <w:p w:rsidR="00013C5F" w:rsidRDefault="00013C5F" w:rsidP="00013C5F">
      <w:pPr>
        <w:pStyle w:val="af0"/>
      </w:pPr>
      <w:r>
        <w:rPr>
          <w:rStyle w:val="af"/>
        </w:rPr>
        <w:annotationRef/>
      </w:r>
      <w:r>
        <w:rPr>
          <w:rFonts w:hint="eastAsia"/>
        </w:rPr>
        <w:t>小四号</w:t>
      </w:r>
      <w:r w:rsidRPr="00455B65">
        <w:rPr>
          <w:rFonts w:hint="eastAsia"/>
        </w:rPr>
        <w:t>宋体，</w:t>
      </w:r>
      <w:r w:rsidRPr="00455B65">
        <w:t>1.5</w:t>
      </w:r>
      <w:r w:rsidRPr="00455B65">
        <w:rPr>
          <w:rFonts w:hint="eastAsia"/>
        </w:rPr>
        <w:t>倍行距</w:t>
      </w:r>
      <w:r>
        <w:rPr>
          <w:rFonts w:hint="eastAsia"/>
        </w:rPr>
        <w:t>，首行缩进</w:t>
      </w:r>
      <w:r>
        <w:t>2</w:t>
      </w:r>
      <w:r>
        <w:rPr>
          <w:rFonts w:hint="eastAsia"/>
        </w:rPr>
        <w:t>个字</w:t>
      </w:r>
    </w:p>
  </w:comment>
  <w:comment w:id="26" w:author="LBDZ" w:date="2017-09-12T00:09:00Z" w:initials="L">
    <w:p w:rsidR="00013C5F" w:rsidRDefault="00013C5F" w:rsidP="00013C5F">
      <w:pPr>
        <w:pStyle w:val="af0"/>
      </w:pPr>
      <w:r>
        <w:rPr>
          <w:rStyle w:val="af"/>
        </w:rPr>
        <w:annotationRef/>
      </w:r>
      <w:r>
        <w:rPr>
          <w:rFonts w:hint="eastAsia"/>
        </w:rPr>
        <w:t>二级标题，黑体，小三，加粗，左对齐，</w:t>
      </w:r>
      <w:r>
        <w:t>2.1</w:t>
      </w:r>
      <w:r>
        <w:rPr>
          <w:rFonts w:hint="eastAsia"/>
        </w:rPr>
        <w:t>后面空一格写标题</w:t>
      </w:r>
    </w:p>
  </w:comment>
  <w:comment w:id="31" w:author="LBDZ" w:date="2017-09-12T00:09:00Z" w:initials="L">
    <w:p w:rsidR="00013C5F" w:rsidRDefault="00013C5F" w:rsidP="00013C5F">
      <w:pPr>
        <w:pStyle w:val="af0"/>
      </w:pPr>
      <w:r>
        <w:rPr>
          <w:rStyle w:val="af"/>
        </w:rPr>
        <w:annotationRef/>
      </w:r>
      <w:r>
        <w:rPr>
          <w:rFonts w:hint="eastAsia"/>
        </w:rPr>
        <w:t>三级标题（或者四级标题），黑体，加粗，小四，空两格后写序号，序号后空一格写标题</w:t>
      </w:r>
    </w:p>
  </w:comment>
  <w:comment w:id="42" w:author="微软用户" w:date="2017-09-12T00:12:00Z" w:initials="微软用户">
    <w:p w:rsidR="00013C5F" w:rsidRPr="00D0574A" w:rsidRDefault="00013C5F" w:rsidP="00013C5F">
      <w:pPr>
        <w:pStyle w:val="af0"/>
        <w:rPr>
          <w:color w:val="FF0000"/>
        </w:rPr>
      </w:pPr>
      <w:r>
        <w:rPr>
          <w:rStyle w:val="af"/>
        </w:rPr>
        <w:annotationRef/>
      </w:r>
      <w:r w:rsidRPr="00D0574A">
        <w:rPr>
          <w:rFonts w:hint="eastAsia"/>
          <w:color w:val="FF0000"/>
        </w:rPr>
        <w:t>正文段落与标题一律取固定间距</w:t>
      </w:r>
      <w:r w:rsidRPr="00D0574A">
        <w:rPr>
          <w:color w:val="FF0000"/>
        </w:rPr>
        <w:t>20pt</w:t>
      </w:r>
    </w:p>
  </w:comment>
  <w:comment w:id="45" w:author="LBDZ" w:date="2017-09-12T00:09:00Z" w:initials="L">
    <w:p w:rsidR="00013C5F" w:rsidRDefault="00013C5F" w:rsidP="00013C5F">
      <w:r>
        <w:rPr>
          <w:rStyle w:val="af"/>
        </w:rPr>
        <w:annotationRef/>
      </w:r>
      <w:r>
        <w:rPr>
          <w:rFonts w:hint="eastAsia"/>
        </w:rPr>
        <w:t>表号与标题：五号黑体，居中，位于表格上方，不加左右边线（三线表），表格为一个整体，不允许出现一页写不下，另起一页再写。</w:t>
      </w:r>
    </w:p>
  </w:comment>
  <w:comment w:id="46" w:author="LBDZ" w:date="2017-09-12T00:09:00Z" w:initials="L">
    <w:p w:rsidR="00013C5F" w:rsidRDefault="00013C5F" w:rsidP="00013C5F">
      <w:pPr>
        <w:pStyle w:val="af0"/>
      </w:pPr>
      <w:r>
        <w:rPr>
          <w:rStyle w:val="af"/>
        </w:rPr>
        <w:annotationRef/>
      </w:r>
      <w:r>
        <w:rPr>
          <w:rFonts w:hint="eastAsia"/>
        </w:rPr>
        <w:t>表中字为五号宋体，表格里面行间距为</w:t>
      </w:r>
      <w:r>
        <w:t>1.5</w:t>
      </w:r>
      <w:r>
        <w:rPr>
          <w:rFonts w:hint="eastAsia"/>
        </w:rPr>
        <w:t>倍，全选表格内容，点格式，段落，缩进和间距，行距</w:t>
      </w:r>
    </w:p>
  </w:comment>
  <w:comment w:id="75" w:author="LBDZ" w:date="2017-09-12T00:09:00Z" w:initials="L">
    <w:p w:rsidR="00013C5F" w:rsidRDefault="00013C5F" w:rsidP="00013C5F">
      <w:pPr>
        <w:pStyle w:val="af0"/>
      </w:pPr>
      <w:r>
        <w:rPr>
          <w:rStyle w:val="af"/>
        </w:rPr>
        <w:annotationRef/>
      </w:r>
      <w:r>
        <w:rPr>
          <w:rFonts w:hint="eastAsia"/>
        </w:rPr>
        <w:t>黑体，小二，居中</w:t>
      </w:r>
    </w:p>
    <w:p w:rsidR="00013C5F" w:rsidRDefault="00013C5F" w:rsidP="00013C5F">
      <w:pPr>
        <w:pStyle w:val="af0"/>
      </w:pPr>
      <w:r>
        <w:rPr>
          <w:rFonts w:hint="eastAsia"/>
        </w:rPr>
        <w:t>附录需单独成页，如果需要另加附录，则按照附录一、附录二进行排列</w:t>
      </w:r>
    </w:p>
  </w:comment>
  <w:comment w:id="76" w:author="LBDZ" w:date="2017-09-12T00:09:00Z" w:initials="L">
    <w:p w:rsidR="00013C5F" w:rsidRDefault="00013C5F" w:rsidP="00013C5F">
      <w:pPr>
        <w:pStyle w:val="af0"/>
      </w:pPr>
      <w:r>
        <w:rPr>
          <w:rStyle w:val="af"/>
        </w:rPr>
        <w:annotationRef/>
      </w:r>
      <w:r>
        <w:rPr>
          <w:rFonts w:hint="eastAsia"/>
        </w:rPr>
        <w:t>宋体小四，居中</w:t>
      </w:r>
    </w:p>
  </w:comment>
  <w:comment w:id="77" w:author="LBDZ" w:date="2017-09-12T00:09:00Z" w:initials="L">
    <w:p w:rsidR="00013C5F" w:rsidRDefault="00013C5F" w:rsidP="00013C5F">
      <w:pPr>
        <w:pStyle w:val="af0"/>
      </w:pPr>
      <w:r>
        <w:rPr>
          <w:rStyle w:val="af"/>
        </w:rPr>
        <w:annotationRef/>
      </w:r>
      <w:r>
        <w:rPr>
          <w:rFonts w:hint="eastAsia"/>
        </w:rPr>
        <w:t>宋体小四，行距</w:t>
      </w:r>
      <w:r>
        <w:t>1.5</w:t>
      </w:r>
      <w:r>
        <w:rPr>
          <w:rFonts w:hint="eastAsia"/>
        </w:rPr>
        <w:t>倍。</w:t>
      </w:r>
    </w:p>
  </w:comment>
  <w:comment w:id="79" w:author="LBDZ" w:date="2017-09-12T00:09:00Z" w:initials="L">
    <w:p w:rsidR="00013C5F" w:rsidRDefault="00013C5F" w:rsidP="00013C5F">
      <w:pPr>
        <w:pStyle w:val="af0"/>
      </w:pPr>
      <w:r>
        <w:rPr>
          <w:rStyle w:val="af"/>
        </w:rPr>
        <w:annotationRef/>
      </w:r>
      <w:r>
        <w:rPr>
          <w:rFonts w:hint="eastAsia"/>
        </w:rPr>
        <w:t>黑体，四号，加粗，居中，上方空一格</w:t>
      </w:r>
    </w:p>
  </w:comment>
  <w:comment w:id="80" w:author="LBDZ" w:date="2017-09-12T00:09:00Z" w:initials="L">
    <w:p w:rsidR="00013C5F" w:rsidRDefault="00013C5F" w:rsidP="00013C5F">
      <w:pPr>
        <w:pStyle w:val="af0"/>
      </w:pPr>
      <w:r>
        <w:rPr>
          <w:rStyle w:val="af"/>
        </w:rPr>
        <w:annotationRef/>
      </w:r>
      <w:r>
        <w:rPr>
          <w:rFonts w:hint="eastAsia"/>
        </w:rPr>
        <w:t>五号宋体，参考文献中的标点应是英文状态下的</w:t>
      </w:r>
      <w:r>
        <w:t>.</w:t>
      </w:r>
      <w:r>
        <w:rPr>
          <w:rFonts w:hint="eastAsia"/>
        </w:rPr>
        <w:t>文献正文取固定行距</w:t>
      </w:r>
      <w:r>
        <w:t>17pt</w:t>
      </w:r>
      <w:r>
        <w:rPr>
          <w:rFonts w:hint="eastAsia"/>
        </w:rPr>
        <w:t>，设置方法：段落</w:t>
      </w:r>
      <w:r>
        <w:t>-</w:t>
      </w:r>
      <w:r>
        <w:rPr>
          <w:rFonts w:hint="eastAsia"/>
        </w:rPr>
        <w:t>行距</w:t>
      </w:r>
      <w:r>
        <w:t>-</w:t>
      </w:r>
      <w:r>
        <w:rPr>
          <w:rFonts w:hint="eastAsia"/>
        </w:rPr>
        <w:t>固定值，</w:t>
      </w:r>
    </w:p>
  </w:comment>
  <w:comment w:id="82" w:author="LBDZ" w:date="2017-09-12T00:09:00Z" w:initials="L">
    <w:p w:rsidR="00013C5F" w:rsidRDefault="00013C5F" w:rsidP="00013C5F">
      <w:pPr>
        <w:pStyle w:val="af0"/>
      </w:pPr>
      <w:r>
        <w:rPr>
          <w:rStyle w:val="af"/>
        </w:rPr>
        <w:annotationRef/>
      </w:r>
      <w:r>
        <w:rPr>
          <w:rFonts w:hint="eastAsia"/>
        </w:rPr>
        <w:t>黑体，小二，居中，两字间空一字符，上方空一格，需单独成一页</w:t>
      </w:r>
    </w:p>
  </w:comment>
  <w:comment w:id="83" w:author="LBDZ" w:date="2017-09-12T00:09:00Z" w:initials="L">
    <w:p w:rsidR="00013C5F" w:rsidRDefault="00013C5F" w:rsidP="00013C5F">
      <w:pPr>
        <w:pStyle w:val="af0"/>
      </w:pPr>
      <w:r>
        <w:rPr>
          <w:rStyle w:val="af"/>
        </w:rPr>
        <w:annotationRef/>
      </w:r>
      <w:r>
        <w:rPr>
          <w:rFonts w:hint="eastAsia"/>
        </w:rPr>
        <w:t>宋体，小四，</w:t>
      </w:r>
      <w:r>
        <w:t>1.5</w:t>
      </w:r>
      <w:r>
        <w:rPr>
          <w:rFonts w:hint="eastAsia"/>
        </w:rPr>
        <w:t>倍行距。首行空</w:t>
      </w:r>
      <w:r>
        <w:t>4</w:t>
      </w:r>
      <w:r>
        <w:rPr>
          <w:rFonts w:hint="eastAsia"/>
        </w:rPr>
        <w:t>个字符。</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665" w:rsidRDefault="00C74665" w:rsidP="00013C5F">
      <w:r>
        <w:separator/>
      </w:r>
    </w:p>
  </w:endnote>
  <w:endnote w:type="continuationSeparator" w:id="0">
    <w:p w:rsidR="00C74665" w:rsidRDefault="00C74665" w:rsidP="00013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5F" w:rsidRDefault="00013C5F">
    <w:pPr>
      <w:pStyle w:val="a4"/>
      <w:jc w:val="center"/>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5F" w:rsidRDefault="00013C5F">
    <w:pPr>
      <w:jc w:val="center"/>
      <w:rPr>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5F" w:rsidRDefault="003C23C3">
    <w:pPr>
      <w:pStyle w:val="a4"/>
      <w:jc w:val="center"/>
      <w:rPr>
        <w:sz w:val="21"/>
        <w:szCs w:val="21"/>
      </w:rPr>
    </w:pPr>
    <w:r>
      <w:rPr>
        <w:sz w:val="21"/>
        <w:szCs w:val="21"/>
      </w:rPr>
      <w:fldChar w:fldCharType="begin"/>
    </w:r>
    <w:r w:rsidR="00013C5F">
      <w:rPr>
        <w:sz w:val="21"/>
        <w:szCs w:val="21"/>
      </w:rPr>
      <w:instrText xml:space="preserve"> PAGE   \* MERGEFORMAT </w:instrText>
    </w:r>
    <w:r>
      <w:rPr>
        <w:sz w:val="21"/>
        <w:szCs w:val="21"/>
      </w:rPr>
      <w:fldChar w:fldCharType="separate"/>
    </w:r>
    <w:r w:rsidR="00013C5F">
      <w:rPr>
        <w:sz w:val="21"/>
        <w:szCs w:val="21"/>
        <w:lang w:val="zh-CN"/>
      </w:rPr>
      <w:t>1</w:t>
    </w:r>
    <w:r>
      <w:rPr>
        <w:sz w:val="21"/>
        <w:szCs w:val="21"/>
      </w:rPr>
      <w:fldChar w:fldCharType="end"/>
    </w:r>
    <w:r w:rsidRPr="003C23C3">
      <w:rPr>
        <w:noProof/>
      </w:rPr>
      <w:pict>
        <v:shapetype id="_x0000_t202" coordsize="21600,21600" o:spt="202" path="m,l,21600r21600,l21600,xe">
          <v:stroke joinstyle="miter"/>
          <v:path gradientshapeok="t" o:connecttype="rect"/>
        </v:shapetype>
        <v:shape id="Quad Arrow 4" o:spid="_x0000_s1025" type="#_x0000_t202" style="position:absolute;left:0;text-align:left;margin-left:0;margin-top:0;width:2in;height:2in;z-index:251658240;mso-wrap-style:none;mso-position-horizontal:center;mso-position-horizontal-relative:margin;mso-position-vertical-relative:text" o:preferrelative="t" filled="f" stroked="f">
          <v:textbox style="mso-fit-shape-to-text:t" inset="0,0,0,0">
            <w:txbxContent>
              <w:p w:rsidR="00013C5F" w:rsidRDefault="00013C5F">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5F" w:rsidRDefault="00013C5F">
    <w:pPr>
      <w:pStyle w:val="a4"/>
      <w:jc w:val="center"/>
      <w:rPr>
        <w:sz w:val="21"/>
        <w:szCs w:val="2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5F" w:rsidRDefault="00013C5F" w:rsidP="00901E32">
    <w:pPr>
      <w:pStyle w:val="a4"/>
      <w:rPr>
        <w:sz w:val="21"/>
        <w:szCs w:val="2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2EF" w:rsidRPr="00E81D4A" w:rsidRDefault="003C23C3">
    <w:pPr>
      <w:pStyle w:val="a4"/>
      <w:jc w:val="center"/>
    </w:pPr>
    <w:r>
      <w:fldChar w:fldCharType="begin"/>
    </w:r>
    <w:r w:rsidR="00C849F3">
      <w:instrText xml:space="preserve"> PAGE   \* MERGEFORMAT </w:instrText>
    </w:r>
    <w:r>
      <w:fldChar w:fldCharType="separate"/>
    </w:r>
    <w:r w:rsidR="00C849F3">
      <w:rPr>
        <w:noProof/>
      </w:rPr>
      <w:t>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2EF" w:rsidRPr="00F4256C" w:rsidRDefault="003C23C3" w:rsidP="00E81D4A">
    <w:pPr>
      <w:pStyle w:val="a4"/>
      <w:jc w:val="center"/>
      <w:rPr>
        <w:color w:val="FF0000"/>
      </w:rPr>
    </w:pPr>
    <w:r w:rsidRPr="00F4256C">
      <w:rPr>
        <w:color w:val="FF0000"/>
      </w:rPr>
      <w:fldChar w:fldCharType="begin"/>
    </w:r>
    <w:r w:rsidR="00C849F3" w:rsidRPr="00F4256C">
      <w:rPr>
        <w:color w:val="FF0000"/>
      </w:rPr>
      <w:instrText xml:space="preserve"> PAGE   \* MERGEFORMAT </w:instrText>
    </w:r>
    <w:r w:rsidRPr="00F4256C">
      <w:rPr>
        <w:color w:val="FF0000"/>
      </w:rPr>
      <w:fldChar w:fldCharType="separate"/>
    </w:r>
    <w:r w:rsidR="00D0574A" w:rsidRPr="00D0574A">
      <w:rPr>
        <w:noProof/>
        <w:color w:val="FF0000"/>
        <w:lang w:val="zh-CN"/>
      </w:rPr>
      <w:t>2</w:t>
    </w:r>
    <w:r w:rsidRPr="00F4256C">
      <w:rPr>
        <w:color w:val="FF0000"/>
      </w:rPr>
      <w:fldChar w:fldCharType="end"/>
    </w:r>
    <w:r w:rsidR="00C849F3" w:rsidRPr="00F4256C">
      <w:rPr>
        <w:rFonts w:hint="eastAsia"/>
        <w:color w:val="FF0000"/>
      </w:rPr>
      <w:t>（页码居中，位于页面底部）</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665" w:rsidRDefault="00C74665" w:rsidP="00013C5F">
      <w:r>
        <w:separator/>
      </w:r>
    </w:p>
  </w:footnote>
  <w:footnote w:type="continuationSeparator" w:id="0">
    <w:p w:rsidR="00C74665" w:rsidRDefault="00C74665" w:rsidP="00013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5F" w:rsidRDefault="00013C5F">
    <w:pPr>
      <w:jc w:val="center"/>
      <w:rPr>
        <w:sz w:val="21"/>
        <w:szCs w:val="21"/>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5F" w:rsidRDefault="00013C5F">
    <w:pPr>
      <w:jc w:val="center"/>
      <w:rPr>
        <w:sz w:val="21"/>
        <w:szCs w:val="21"/>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5F" w:rsidRDefault="00013C5F">
    <w:pPr>
      <w:jc w:val="center"/>
      <w:rPr>
        <w:sz w:val="21"/>
        <w:szCs w:val="21"/>
        <w:u w:val="single"/>
      </w:rPr>
    </w:pPr>
    <w:r>
      <w:rPr>
        <w:rFonts w:hint="eastAsia"/>
        <w:sz w:val="21"/>
        <w:szCs w:val="21"/>
        <w:u w:val="single"/>
      </w:rPr>
      <w:t>平顶山学院大学生体育消费现状调查与分析</w:t>
    </w:r>
  </w:p>
  <w:p w:rsidR="00013C5F" w:rsidRDefault="00013C5F">
    <w:pPr>
      <w:jc w:val="center"/>
      <w:rPr>
        <w:sz w:val="21"/>
        <w:szCs w:val="21"/>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5F" w:rsidRDefault="00013C5F">
    <w:pPr>
      <w:jc w:val="center"/>
      <w:rPr>
        <w:sz w:val="21"/>
        <w:szCs w:val="21"/>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5F" w:rsidRDefault="00013C5F">
    <w:pPr>
      <w:rPr>
        <w:sz w:val="21"/>
        <w:szCs w:val="21"/>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2EF" w:rsidRPr="00A64CBE" w:rsidRDefault="00C849F3" w:rsidP="00991822">
    <w:pPr>
      <w:pStyle w:val="a3"/>
      <w:rPr>
        <w:rFonts w:ascii="宋体"/>
        <w:color w:val="FF0000"/>
        <w:kern w:val="0"/>
        <w:sz w:val="21"/>
        <w:szCs w:val="21"/>
      </w:rPr>
    </w:pPr>
    <w:r w:rsidRPr="00A64CBE">
      <w:rPr>
        <w:rFonts w:ascii="宋体" w:hAnsi="宋体" w:hint="eastAsia"/>
        <w:color w:val="FF0000"/>
        <w:kern w:val="0"/>
        <w:sz w:val="21"/>
        <w:szCs w:val="21"/>
      </w:rPr>
      <w:t>平顶山学院本科生毕业论文（偶数页书写平顶山学院本科生毕业论文，且加下划线）</w:t>
    </w:r>
  </w:p>
  <w:p w:rsidR="004A62EF" w:rsidRPr="00DC034A" w:rsidRDefault="00C74665">
    <w:pPr>
      <w:jc w:val="center"/>
      <w:rPr>
        <w:sz w:val="21"/>
        <w:szCs w:val="21"/>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2EF" w:rsidRPr="00A64CBE" w:rsidRDefault="00C849F3" w:rsidP="00991822">
    <w:pPr>
      <w:pStyle w:val="a3"/>
      <w:rPr>
        <w:rFonts w:ascii="宋体"/>
        <w:color w:val="FF0000"/>
        <w:kern w:val="0"/>
        <w:sz w:val="21"/>
        <w:szCs w:val="21"/>
      </w:rPr>
    </w:pPr>
    <w:r w:rsidRPr="00A64CBE">
      <w:rPr>
        <w:rFonts w:ascii="宋体" w:hAnsi="宋体" w:hint="eastAsia"/>
        <w:color w:val="FF0000"/>
        <w:kern w:val="0"/>
        <w:sz w:val="21"/>
        <w:szCs w:val="21"/>
      </w:rPr>
      <w:t>平顶山学院大学生体育消费现状调查与分析（奇数页论文题目</w:t>
    </w:r>
    <w:r>
      <w:rPr>
        <w:rFonts w:ascii="宋体" w:hAnsi="宋体" w:hint="eastAsia"/>
        <w:color w:val="FF0000"/>
        <w:kern w:val="0"/>
        <w:sz w:val="21"/>
        <w:szCs w:val="21"/>
      </w:rPr>
      <w:t>，且加下划线</w:t>
    </w:r>
    <w:r w:rsidRPr="00A64CBE">
      <w:rPr>
        <w:rFonts w:ascii="宋体" w:hAnsi="宋体" w:hint="eastAsia"/>
        <w:color w:val="FF0000"/>
        <w:kern w:val="0"/>
        <w:sz w:val="21"/>
        <w:szCs w:val="21"/>
      </w:rPr>
      <w:t>）</w:t>
    </w:r>
  </w:p>
  <w:p w:rsidR="004A62EF" w:rsidRPr="00DC034A" w:rsidRDefault="00C74665">
    <w:pPr>
      <w:jc w:val="center"/>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CCBD9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E56315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8FA816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F2AC75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9D21ED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CC2D44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FC6C9B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9D8D5F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6CA8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CB4FB74"/>
    <w:lvl w:ilvl="0">
      <w:start w:val="1"/>
      <w:numFmt w:val="bullet"/>
      <w:lvlText w:val=""/>
      <w:lvlJc w:val="left"/>
      <w:pPr>
        <w:tabs>
          <w:tab w:val="num" w:pos="360"/>
        </w:tabs>
        <w:ind w:left="360" w:hanging="360"/>
      </w:pPr>
      <w:rPr>
        <w:rFonts w:ascii="Wingdings" w:hAnsi="Wingdings" w:hint="default"/>
      </w:rPr>
    </w:lvl>
  </w:abstractNum>
  <w:abstractNum w:abstractNumId="10">
    <w:nsid w:val="129918F9"/>
    <w:multiLevelType w:val="multilevel"/>
    <w:tmpl w:val="129918F9"/>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3C5F"/>
    <w:rsid w:val="00013C5F"/>
    <w:rsid w:val="00360F69"/>
    <w:rsid w:val="003C23C3"/>
    <w:rsid w:val="003D4EE0"/>
    <w:rsid w:val="00BA4139"/>
    <w:rsid w:val="00C74665"/>
    <w:rsid w:val="00C849F3"/>
    <w:rsid w:val="00D05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5F"/>
    <w:pPr>
      <w:widowControl w:val="0"/>
      <w:jc w:val="both"/>
    </w:pPr>
    <w:rPr>
      <w:rFonts w:ascii="Calibri" w:eastAsia="宋体" w:hAnsi="Calibri" w:cs="Times New Roman"/>
      <w:sz w:val="24"/>
    </w:rPr>
  </w:style>
  <w:style w:type="paragraph" w:styleId="1">
    <w:name w:val="heading 1"/>
    <w:basedOn w:val="a"/>
    <w:next w:val="a"/>
    <w:link w:val="1Char"/>
    <w:uiPriority w:val="99"/>
    <w:qFormat/>
    <w:rsid w:val="00013C5F"/>
    <w:pPr>
      <w:keepNext/>
      <w:keepLines/>
      <w:spacing w:beforeLines="150" w:afterLines="100"/>
      <w:jc w:val="center"/>
      <w:outlineLvl w:val="0"/>
    </w:pPr>
    <w:rPr>
      <w:rFonts w:eastAsia="黑体"/>
      <w:b/>
      <w:bCs/>
      <w:kern w:val="44"/>
      <w:sz w:val="36"/>
      <w:szCs w:val="44"/>
    </w:rPr>
  </w:style>
  <w:style w:type="paragraph" w:styleId="2">
    <w:name w:val="heading 2"/>
    <w:basedOn w:val="a"/>
    <w:next w:val="a"/>
    <w:link w:val="2Char"/>
    <w:uiPriority w:val="99"/>
    <w:qFormat/>
    <w:rsid w:val="00013C5F"/>
    <w:pPr>
      <w:keepNext/>
      <w:keepLines/>
      <w:spacing w:beforeLines="100"/>
      <w:outlineLvl w:val="1"/>
    </w:pPr>
    <w:rPr>
      <w:rFonts w:ascii="Arial" w:eastAsia="黑体" w:hAnsi="Arial"/>
      <w:b/>
      <w:bCs/>
      <w:sz w:val="32"/>
      <w:szCs w:val="32"/>
    </w:rPr>
  </w:style>
  <w:style w:type="paragraph" w:styleId="3">
    <w:name w:val="heading 3"/>
    <w:basedOn w:val="a"/>
    <w:next w:val="a"/>
    <w:link w:val="3Char"/>
    <w:uiPriority w:val="99"/>
    <w:qFormat/>
    <w:rsid w:val="00013C5F"/>
    <w:pPr>
      <w:keepNext/>
      <w:keepLines/>
      <w:spacing w:beforeLines="50"/>
      <w:jc w:val="left"/>
      <w:outlineLvl w:val="2"/>
    </w:pPr>
    <w:rPr>
      <w:rFonts w:ascii="Times New Roman" w:eastAsia="楷体" w:hAnsi="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C5F"/>
    <w:rPr>
      <w:sz w:val="18"/>
      <w:szCs w:val="18"/>
    </w:rPr>
  </w:style>
  <w:style w:type="paragraph" w:styleId="a4">
    <w:name w:val="footer"/>
    <w:basedOn w:val="a"/>
    <w:link w:val="Char0"/>
    <w:uiPriority w:val="99"/>
    <w:unhideWhenUsed/>
    <w:rsid w:val="00013C5F"/>
    <w:pPr>
      <w:tabs>
        <w:tab w:val="center" w:pos="4153"/>
        <w:tab w:val="right" w:pos="8306"/>
      </w:tabs>
      <w:snapToGrid w:val="0"/>
      <w:jc w:val="left"/>
    </w:pPr>
    <w:rPr>
      <w:sz w:val="18"/>
      <w:szCs w:val="18"/>
    </w:rPr>
  </w:style>
  <w:style w:type="character" w:customStyle="1" w:styleId="Char0">
    <w:name w:val="页脚 Char"/>
    <w:basedOn w:val="a0"/>
    <w:link w:val="a4"/>
    <w:uiPriority w:val="99"/>
    <w:rsid w:val="00013C5F"/>
    <w:rPr>
      <w:sz w:val="18"/>
      <w:szCs w:val="18"/>
    </w:rPr>
  </w:style>
  <w:style w:type="character" w:customStyle="1" w:styleId="1Char">
    <w:name w:val="标题 1 Char"/>
    <w:basedOn w:val="a0"/>
    <w:link w:val="1"/>
    <w:uiPriority w:val="99"/>
    <w:rsid w:val="00013C5F"/>
    <w:rPr>
      <w:rFonts w:ascii="Calibri" w:eastAsia="黑体" w:hAnsi="Calibri" w:cs="Times New Roman"/>
      <w:b/>
      <w:bCs/>
      <w:kern w:val="44"/>
      <w:sz w:val="36"/>
      <w:szCs w:val="44"/>
    </w:rPr>
  </w:style>
  <w:style w:type="character" w:customStyle="1" w:styleId="2Char">
    <w:name w:val="标题 2 Char"/>
    <w:basedOn w:val="a0"/>
    <w:link w:val="2"/>
    <w:uiPriority w:val="99"/>
    <w:rsid w:val="00013C5F"/>
    <w:rPr>
      <w:rFonts w:ascii="Arial" w:eastAsia="黑体" w:hAnsi="Arial" w:cs="Times New Roman"/>
      <w:b/>
      <w:bCs/>
      <w:sz w:val="32"/>
      <w:szCs w:val="32"/>
    </w:rPr>
  </w:style>
  <w:style w:type="character" w:customStyle="1" w:styleId="3Char">
    <w:name w:val="标题 3 Char"/>
    <w:basedOn w:val="a0"/>
    <w:link w:val="3"/>
    <w:uiPriority w:val="99"/>
    <w:rsid w:val="00013C5F"/>
    <w:rPr>
      <w:rFonts w:ascii="Times New Roman" w:eastAsia="楷体" w:hAnsi="Times New Roman" w:cs="Times New Roman"/>
      <w:b/>
      <w:bCs/>
      <w:sz w:val="28"/>
      <w:szCs w:val="32"/>
    </w:rPr>
  </w:style>
  <w:style w:type="paragraph" w:styleId="a5">
    <w:name w:val="Body Text Indent"/>
    <w:basedOn w:val="a"/>
    <w:link w:val="Char1"/>
    <w:uiPriority w:val="99"/>
    <w:rsid w:val="00013C5F"/>
    <w:pPr>
      <w:ind w:firstLineChars="200" w:firstLine="600"/>
    </w:pPr>
    <w:rPr>
      <w:rFonts w:ascii="Times New Roman" w:hAnsi="Times New Roman"/>
      <w:sz w:val="30"/>
      <w:szCs w:val="24"/>
    </w:rPr>
  </w:style>
  <w:style w:type="character" w:customStyle="1" w:styleId="Char1">
    <w:name w:val="正文文本缩进 Char"/>
    <w:basedOn w:val="a0"/>
    <w:link w:val="a5"/>
    <w:uiPriority w:val="99"/>
    <w:rsid w:val="00013C5F"/>
    <w:rPr>
      <w:rFonts w:ascii="Times New Roman" w:eastAsia="宋体" w:hAnsi="Times New Roman" w:cs="Times New Roman"/>
      <w:sz w:val="30"/>
      <w:szCs w:val="24"/>
    </w:rPr>
  </w:style>
  <w:style w:type="paragraph" w:styleId="30">
    <w:name w:val="toc 3"/>
    <w:basedOn w:val="a"/>
    <w:next w:val="a"/>
    <w:uiPriority w:val="99"/>
    <w:rsid w:val="00013C5F"/>
    <w:pPr>
      <w:ind w:leftChars="400" w:left="840"/>
    </w:pPr>
    <w:rPr>
      <w:rFonts w:ascii="Times New Roman" w:hAnsi="Times New Roman"/>
      <w:szCs w:val="20"/>
    </w:rPr>
  </w:style>
  <w:style w:type="paragraph" w:styleId="a6">
    <w:name w:val="Plain Text"/>
    <w:basedOn w:val="a"/>
    <w:link w:val="Char2"/>
    <w:uiPriority w:val="99"/>
    <w:rsid w:val="00013C5F"/>
    <w:rPr>
      <w:rFonts w:ascii="宋体" w:hAnsi="Courier New"/>
      <w:kern w:val="0"/>
      <w:szCs w:val="20"/>
    </w:rPr>
  </w:style>
  <w:style w:type="character" w:customStyle="1" w:styleId="Char2">
    <w:name w:val="纯文本 Char"/>
    <w:basedOn w:val="a0"/>
    <w:link w:val="a6"/>
    <w:uiPriority w:val="99"/>
    <w:rsid w:val="00013C5F"/>
    <w:rPr>
      <w:rFonts w:ascii="宋体" w:eastAsia="宋体" w:hAnsi="Courier New" w:cs="Times New Roman"/>
      <w:kern w:val="0"/>
      <w:sz w:val="24"/>
      <w:szCs w:val="20"/>
    </w:rPr>
  </w:style>
  <w:style w:type="character" w:customStyle="1" w:styleId="PlainTextChar">
    <w:name w:val="Plain Text Char"/>
    <w:basedOn w:val="a0"/>
    <w:uiPriority w:val="99"/>
    <w:locked/>
    <w:rsid w:val="00013C5F"/>
    <w:rPr>
      <w:rFonts w:ascii="宋体" w:hAnsi="Courier New" w:cs="Times New Roman"/>
      <w:sz w:val="21"/>
    </w:rPr>
  </w:style>
  <w:style w:type="paragraph" w:styleId="a7">
    <w:name w:val="Date"/>
    <w:basedOn w:val="a"/>
    <w:next w:val="a"/>
    <w:link w:val="Char3"/>
    <w:uiPriority w:val="99"/>
    <w:semiHidden/>
    <w:rsid w:val="00013C5F"/>
    <w:pPr>
      <w:ind w:leftChars="2500" w:left="100"/>
    </w:pPr>
  </w:style>
  <w:style w:type="character" w:customStyle="1" w:styleId="Char3">
    <w:name w:val="日期 Char"/>
    <w:basedOn w:val="a0"/>
    <w:link w:val="a7"/>
    <w:uiPriority w:val="99"/>
    <w:semiHidden/>
    <w:rsid w:val="00013C5F"/>
    <w:rPr>
      <w:rFonts w:ascii="Calibri" w:eastAsia="宋体" w:hAnsi="Calibri" w:cs="Times New Roman"/>
      <w:sz w:val="24"/>
    </w:rPr>
  </w:style>
  <w:style w:type="paragraph" w:styleId="20">
    <w:name w:val="Body Text Indent 2"/>
    <w:basedOn w:val="a"/>
    <w:link w:val="2Char0"/>
    <w:uiPriority w:val="99"/>
    <w:rsid w:val="00013C5F"/>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uiPriority w:val="99"/>
    <w:rsid w:val="00013C5F"/>
    <w:rPr>
      <w:rFonts w:ascii="Times New Roman" w:eastAsia="宋体" w:hAnsi="Times New Roman" w:cs="Times New Roman"/>
      <w:sz w:val="24"/>
      <w:szCs w:val="24"/>
    </w:rPr>
  </w:style>
  <w:style w:type="paragraph" w:styleId="a8">
    <w:name w:val="endnote text"/>
    <w:basedOn w:val="a"/>
    <w:link w:val="Char4"/>
    <w:uiPriority w:val="99"/>
    <w:rsid w:val="00013C5F"/>
    <w:pPr>
      <w:snapToGrid w:val="0"/>
      <w:jc w:val="left"/>
    </w:pPr>
  </w:style>
  <w:style w:type="character" w:customStyle="1" w:styleId="Char4">
    <w:name w:val="尾注文本 Char"/>
    <w:basedOn w:val="a0"/>
    <w:link w:val="a8"/>
    <w:uiPriority w:val="99"/>
    <w:rsid w:val="00013C5F"/>
    <w:rPr>
      <w:rFonts w:ascii="Calibri" w:eastAsia="宋体" w:hAnsi="Calibri" w:cs="Times New Roman"/>
      <w:sz w:val="24"/>
    </w:rPr>
  </w:style>
  <w:style w:type="paragraph" w:styleId="a9">
    <w:name w:val="Balloon Text"/>
    <w:basedOn w:val="a"/>
    <w:link w:val="Char5"/>
    <w:uiPriority w:val="99"/>
    <w:rsid w:val="00013C5F"/>
    <w:rPr>
      <w:sz w:val="18"/>
      <w:szCs w:val="18"/>
    </w:rPr>
  </w:style>
  <w:style w:type="character" w:customStyle="1" w:styleId="Char5">
    <w:name w:val="批注框文本 Char"/>
    <w:basedOn w:val="a0"/>
    <w:link w:val="a9"/>
    <w:uiPriority w:val="99"/>
    <w:rsid w:val="00013C5F"/>
    <w:rPr>
      <w:rFonts w:ascii="Calibri" w:eastAsia="宋体" w:hAnsi="Calibri" w:cs="Times New Roman"/>
      <w:sz w:val="18"/>
      <w:szCs w:val="18"/>
    </w:rPr>
  </w:style>
  <w:style w:type="paragraph" w:styleId="10">
    <w:name w:val="toc 1"/>
    <w:basedOn w:val="a"/>
    <w:next w:val="a"/>
    <w:uiPriority w:val="99"/>
    <w:rsid w:val="00013C5F"/>
    <w:rPr>
      <w:rFonts w:ascii="Times New Roman" w:hAnsi="Times New Roman"/>
      <w:szCs w:val="20"/>
    </w:rPr>
  </w:style>
  <w:style w:type="paragraph" w:styleId="aa">
    <w:name w:val="Subtitle"/>
    <w:basedOn w:val="a"/>
    <w:next w:val="a"/>
    <w:link w:val="Char6"/>
    <w:uiPriority w:val="99"/>
    <w:qFormat/>
    <w:rsid w:val="00013C5F"/>
    <w:pPr>
      <w:spacing w:before="240" w:after="60" w:line="312" w:lineRule="auto"/>
      <w:jc w:val="center"/>
      <w:outlineLvl w:val="1"/>
    </w:pPr>
    <w:rPr>
      <w:rFonts w:ascii="Cambria" w:hAnsi="Cambria" w:cs="黑体"/>
      <w:b/>
      <w:bCs/>
      <w:kern w:val="28"/>
      <w:sz w:val="32"/>
      <w:szCs w:val="32"/>
    </w:rPr>
  </w:style>
  <w:style w:type="character" w:customStyle="1" w:styleId="Char6">
    <w:name w:val="副标题 Char"/>
    <w:basedOn w:val="a0"/>
    <w:link w:val="aa"/>
    <w:uiPriority w:val="99"/>
    <w:rsid w:val="00013C5F"/>
    <w:rPr>
      <w:rFonts w:ascii="Cambria" w:eastAsia="宋体" w:hAnsi="Cambria" w:cs="黑体"/>
      <w:b/>
      <w:bCs/>
      <w:kern w:val="28"/>
      <w:sz w:val="32"/>
      <w:szCs w:val="32"/>
    </w:rPr>
  </w:style>
  <w:style w:type="paragraph" w:styleId="21">
    <w:name w:val="toc 2"/>
    <w:basedOn w:val="a"/>
    <w:next w:val="a"/>
    <w:uiPriority w:val="99"/>
    <w:rsid w:val="00013C5F"/>
    <w:pPr>
      <w:ind w:leftChars="200" w:left="420"/>
    </w:pPr>
    <w:rPr>
      <w:rFonts w:ascii="Times New Roman" w:hAnsi="Times New Roman"/>
      <w:szCs w:val="20"/>
    </w:rPr>
  </w:style>
  <w:style w:type="character" w:styleId="ab">
    <w:name w:val="endnote reference"/>
    <w:basedOn w:val="a0"/>
    <w:uiPriority w:val="99"/>
    <w:rsid w:val="00013C5F"/>
    <w:rPr>
      <w:rFonts w:cs="Times New Roman"/>
      <w:vertAlign w:val="superscript"/>
    </w:rPr>
  </w:style>
  <w:style w:type="character" w:styleId="ac">
    <w:name w:val="page number"/>
    <w:basedOn w:val="a0"/>
    <w:uiPriority w:val="99"/>
    <w:rsid w:val="00013C5F"/>
    <w:rPr>
      <w:rFonts w:cs="Times New Roman"/>
    </w:rPr>
  </w:style>
  <w:style w:type="character" w:styleId="ad">
    <w:name w:val="Hyperlink"/>
    <w:basedOn w:val="a0"/>
    <w:uiPriority w:val="99"/>
    <w:rsid w:val="00013C5F"/>
    <w:rPr>
      <w:rFonts w:cs="Times New Roman"/>
      <w:color w:val="0000FF"/>
      <w:u w:val="single"/>
    </w:rPr>
  </w:style>
  <w:style w:type="table" w:styleId="ae">
    <w:name w:val="Table Grid"/>
    <w:basedOn w:val="a1"/>
    <w:uiPriority w:val="99"/>
    <w:rsid w:val="00013C5F"/>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99"/>
    <w:rsid w:val="00013C5F"/>
    <w:pPr>
      <w:ind w:firstLineChars="200" w:firstLine="420"/>
    </w:pPr>
  </w:style>
  <w:style w:type="paragraph" w:customStyle="1" w:styleId="TOC1">
    <w:name w:val="TOC 标题1"/>
    <w:basedOn w:val="1"/>
    <w:next w:val="a"/>
    <w:uiPriority w:val="99"/>
    <w:rsid w:val="00013C5F"/>
    <w:pPr>
      <w:widowControl/>
      <w:spacing w:before="480" w:line="276" w:lineRule="auto"/>
      <w:jc w:val="left"/>
      <w:outlineLvl w:val="9"/>
    </w:pPr>
    <w:rPr>
      <w:rFonts w:ascii="Cambria" w:hAnsi="Cambria"/>
      <w:color w:val="365F91"/>
      <w:kern w:val="0"/>
      <w:sz w:val="28"/>
      <w:szCs w:val="28"/>
    </w:rPr>
  </w:style>
  <w:style w:type="character" w:customStyle="1" w:styleId="PlainTextChar1">
    <w:name w:val="Plain Text Char1"/>
    <w:basedOn w:val="a0"/>
    <w:uiPriority w:val="99"/>
    <w:semiHidden/>
    <w:locked/>
    <w:rsid w:val="00013C5F"/>
    <w:rPr>
      <w:rFonts w:ascii="宋体" w:hAnsi="Courier New" w:cs="Courier New"/>
      <w:sz w:val="21"/>
      <w:szCs w:val="21"/>
    </w:rPr>
  </w:style>
  <w:style w:type="character" w:customStyle="1" w:styleId="datatitle1">
    <w:name w:val="datatitle1"/>
    <w:basedOn w:val="a0"/>
    <w:uiPriority w:val="99"/>
    <w:rsid w:val="00013C5F"/>
    <w:rPr>
      <w:rFonts w:cs="Times New Roman"/>
      <w:b/>
      <w:bCs/>
      <w:color w:val="10619F"/>
      <w:sz w:val="21"/>
      <w:szCs w:val="21"/>
    </w:rPr>
  </w:style>
  <w:style w:type="character" w:styleId="af">
    <w:name w:val="annotation reference"/>
    <w:basedOn w:val="a0"/>
    <w:uiPriority w:val="99"/>
    <w:semiHidden/>
    <w:rsid w:val="00013C5F"/>
    <w:rPr>
      <w:rFonts w:cs="Times New Roman"/>
      <w:sz w:val="21"/>
      <w:szCs w:val="21"/>
    </w:rPr>
  </w:style>
  <w:style w:type="paragraph" w:styleId="af0">
    <w:name w:val="annotation text"/>
    <w:basedOn w:val="a"/>
    <w:link w:val="Char7"/>
    <w:uiPriority w:val="99"/>
    <w:semiHidden/>
    <w:rsid w:val="00013C5F"/>
    <w:pPr>
      <w:jc w:val="left"/>
    </w:pPr>
  </w:style>
  <w:style w:type="character" w:customStyle="1" w:styleId="Char7">
    <w:name w:val="批注文字 Char"/>
    <w:basedOn w:val="a0"/>
    <w:link w:val="af0"/>
    <w:uiPriority w:val="99"/>
    <w:semiHidden/>
    <w:rsid w:val="00013C5F"/>
    <w:rPr>
      <w:rFonts w:ascii="Calibri" w:eastAsia="宋体" w:hAnsi="Calibri" w:cs="Times New Roman"/>
      <w:sz w:val="24"/>
    </w:rPr>
  </w:style>
  <w:style w:type="paragraph" w:styleId="af1">
    <w:name w:val="annotation subject"/>
    <w:basedOn w:val="af0"/>
    <w:next w:val="af0"/>
    <w:link w:val="Char8"/>
    <w:uiPriority w:val="99"/>
    <w:semiHidden/>
    <w:rsid w:val="00013C5F"/>
    <w:rPr>
      <w:b/>
      <w:bCs/>
    </w:rPr>
  </w:style>
  <w:style w:type="character" w:customStyle="1" w:styleId="Char8">
    <w:name w:val="批注主题 Char"/>
    <w:basedOn w:val="Char7"/>
    <w:link w:val="af1"/>
    <w:uiPriority w:val="99"/>
    <w:semiHidden/>
    <w:rsid w:val="00013C5F"/>
    <w:rPr>
      <w:b/>
      <w:bCs/>
    </w:rPr>
  </w:style>
  <w:style w:type="paragraph" w:styleId="af2">
    <w:name w:val="Revision"/>
    <w:hidden/>
    <w:uiPriority w:val="99"/>
    <w:semiHidden/>
    <w:rsid w:val="00013C5F"/>
    <w:rPr>
      <w:rFonts w:ascii="Calibri" w:eastAsia="宋体"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2344</Words>
  <Characters>13364</Characters>
  <Application>Microsoft Office Word</Application>
  <DocSecurity>0</DocSecurity>
  <Lines>111</Lines>
  <Paragraphs>31</Paragraphs>
  <ScaleCrop>false</ScaleCrop>
  <Company>微软中国</Company>
  <LinksUpToDate>false</LinksUpToDate>
  <CharactersWithSpaces>15677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2017-09-11T16:09:00Z</dcterms:created>
  <dcterms:modified xsi:type="dcterms:W3CDTF">2017-09-11T16:13:00Z</dcterms:modified>
</cp:coreProperties>
</file>